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C" w:rsidRDefault="00E575C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ESTATUTS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Article 1: </w:t>
      </w:r>
      <w:r>
        <w:rPr>
          <w:sz w:val="24"/>
          <w:szCs w:val="24"/>
        </w:rPr>
        <w:t>Nom</w:t>
      </w:r>
    </w:p>
    <w:p w:rsidR="000D219C" w:rsidRDefault="00E575CC">
      <w:pPr>
        <w:rPr>
          <w:sz w:val="24"/>
          <w:szCs w:val="24"/>
        </w:rPr>
      </w:pPr>
      <w:r>
        <w:rPr>
          <w:sz w:val="24"/>
          <w:szCs w:val="24"/>
        </w:rPr>
        <w:t xml:space="preserve">L’empresa funcionarà amb el nom de </w:t>
      </w:r>
      <w:r>
        <w:rPr>
          <w:sz w:val="24"/>
          <w:szCs w:val="24"/>
          <w:u w:val="single"/>
        </w:rPr>
        <w:t>+</w:t>
      </w:r>
      <w:proofErr w:type="spellStart"/>
      <w:r>
        <w:rPr>
          <w:sz w:val="24"/>
          <w:szCs w:val="24"/>
          <w:u w:val="single"/>
        </w:rPr>
        <w:t>xtu</w:t>
      </w:r>
      <w:proofErr w:type="spellEnd"/>
      <w:r>
        <w:rPr>
          <w:sz w:val="24"/>
          <w:szCs w:val="24"/>
        </w:rPr>
        <w:t>.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Article 2: </w:t>
      </w:r>
      <w:r>
        <w:rPr>
          <w:sz w:val="24"/>
          <w:szCs w:val="24"/>
        </w:rPr>
        <w:t>Objecte social</w:t>
      </w:r>
    </w:p>
    <w:p w:rsidR="000D219C" w:rsidRDefault="00E575CC">
      <w:pPr>
        <w:rPr>
          <w:sz w:val="24"/>
          <w:szCs w:val="24"/>
        </w:rPr>
      </w:pPr>
      <w:r>
        <w:rPr>
          <w:sz w:val="24"/>
          <w:szCs w:val="24"/>
        </w:rPr>
        <w:t>La nostra empresa té l’activitat següent: vendre objectes que hem fet nosaltres.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Article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3: </w:t>
      </w:r>
      <w:r>
        <w:rPr>
          <w:sz w:val="24"/>
          <w:szCs w:val="24"/>
        </w:rPr>
        <w:t>Durada</w:t>
      </w:r>
    </w:p>
    <w:p w:rsidR="000D219C" w:rsidRDefault="00E575CC">
      <w:pPr>
        <w:rPr>
          <w:sz w:val="24"/>
          <w:szCs w:val="24"/>
        </w:rPr>
      </w:pPr>
      <w:r>
        <w:rPr>
          <w:sz w:val="24"/>
          <w:szCs w:val="24"/>
        </w:rPr>
        <w:t xml:space="preserve">L’empresa es construeix el dia 21 de novembre fins al final de </w:t>
      </w:r>
      <w:r>
        <w:rPr>
          <w:sz w:val="24"/>
          <w:szCs w:val="24"/>
        </w:rPr>
        <w:t>curs.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Article 4: </w:t>
      </w:r>
      <w:r>
        <w:rPr>
          <w:sz w:val="24"/>
          <w:szCs w:val="24"/>
        </w:rPr>
        <w:t>Domicili</w:t>
      </w:r>
    </w:p>
    <w:p w:rsidR="000D219C" w:rsidRDefault="00E575CC">
      <w:pPr>
        <w:rPr>
          <w:sz w:val="24"/>
          <w:szCs w:val="24"/>
        </w:rPr>
      </w:pPr>
      <w:r>
        <w:rPr>
          <w:sz w:val="24"/>
          <w:szCs w:val="24"/>
        </w:rPr>
        <w:t>El domicili social queda establert a l’Escola Sant Joan de Berga. Carrer Roca de la Pila núm. 2.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Article 5:</w:t>
      </w:r>
      <w:r>
        <w:rPr>
          <w:sz w:val="24"/>
          <w:szCs w:val="24"/>
        </w:rPr>
        <w:t xml:space="preserve"> El Capital</w:t>
      </w:r>
    </w:p>
    <w:p w:rsidR="000D219C" w:rsidRDefault="00E575CC">
      <w:pPr>
        <w:rPr>
          <w:sz w:val="24"/>
          <w:szCs w:val="24"/>
        </w:rPr>
      </w:pPr>
      <w:r>
        <w:rPr>
          <w:sz w:val="24"/>
          <w:szCs w:val="24"/>
        </w:rPr>
        <w:t>El capital d’inversió es fixa en  66  euros. Es divideix en  22 participacions de 3 euros per cada soci/a.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Arti</w:t>
      </w:r>
      <w:r>
        <w:rPr>
          <w:color w:val="FF0000"/>
          <w:sz w:val="24"/>
          <w:szCs w:val="24"/>
        </w:rPr>
        <w:t>cle 6:</w:t>
      </w:r>
      <w:r>
        <w:rPr>
          <w:sz w:val="24"/>
          <w:szCs w:val="24"/>
        </w:rPr>
        <w:t xml:space="preserve"> Els comptes</w:t>
      </w:r>
    </w:p>
    <w:p w:rsidR="000D219C" w:rsidRDefault="00E575CC">
      <w:pPr>
        <w:rPr>
          <w:sz w:val="24"/>
          <w:szCs w:val="24"/>
        </w:rPr>
      </w:pPr>
      <w:r>
        <w:rPr>
          <w:sz w:val="24"/>
          <w:szCs w:val="24"/>
        </w:rPr>
        <w:t xml:space="preserve"> Els informes de comptes s’han de presentar als socis cada 30 dies.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Article 7: </w:t>
      </w:r>
      <w:r>
        <w:rPr>
          <w:sz w:val="24"/>
          <w:szCs w:val="24"/>
        </w:rPr>
        <w:t>Recuperació de la inversió</w:t>
      </w:r>
    </w:p>
    <w:p w:rsidR="000D219C" w:rsidRDefault="00E575CC">
      <w:pPr>
        <w:rPr>
          <w:sz w:val="24"/>
          <w:szCs w:val="24"/>
        </w:rPr>
      </w:pPr>
      <w:r>
        <w:rPr>
          <w:sz w:val="24"/>
          <w:szCs w:val="24"/>
        </w:rPr>
        <w:t>Un cop finalitzada la venda, tots els socis poden recuperar els diners que han invertit.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Article 8:</w:t>
      </w:r>
      <w:r>
        <w:rPr>
          <w:sz w:val="24"/>
          <w:szCs w:val="24"/>
        </w:rPr>
        <w:t xml:space="preserve"> Utilització dels beneficis</w:t>
      </w:r>
    </w:p>
    <w:p w:rsidR="000D219C" w:rsidRDefault="00E575CC">
      <w:pPr>
        <w:rPr>
          <w:sz w:val="24"/>
          <w:szCs w:val="24"/>
        </w:rPr>
      </w:pPr>
      <w:r>
        <w:rPr>
          <w:sz w:val="24"/>
          <w:szCs w:val="24"/>
        </w:rPr>
        <w:t xml:space="preserve">Amb </w:t>
      </w:r>
      <w:r>
        <w:rPr>
          <w:sz w:val="24"/>
          <w:szCs w:val="24"/>
        </w:rPr>
        <w:t>els beneficis obtinguts recuperarem el capital, donarem un 15% en benefici de les malalties del cor i la resta la destinarem a alguna activitat en benefici a tot el grup classe.</w:t>
      </w:r>
    </w:p>
    <w:p w:rsidR="000D219C" w:rsidRDefault="00E575C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Article 9: </w:t>
      </w:r>
      <w:r>
        <w:rPr>
          <w:sz w:val="24"/>
          <w:szCs w:val="24"/>
        </w:rPr>
        <w:t>Altres disposicions</w:t>
      </w:r>
    </w:p>
    <w:p w:rsidR="000D219C" w:rsidRDefault="00E575CC">
      <w:pPr>
        <w:rPr>
          <w:sz w:val="44"/>
          <w:szCs w:val="36"/>
        </w:rPr>
      </w:pPr>
      <w:r>
        <w:rPr>
          <w:sz w:val="24"/>
          <w:szCs w:val="24"/>
        </w:rPr>
        <w:t>Si algú no fa bé la seva feina d’una manera mol</w:t>
      </w:r>
      <w:r>
        <w:rPr>
          <w:sz w:val="24"/>
          <w:szCs w:val="24"/>
        </w:rPr>
        <w:t xml:space="preserve">t evident, primer li donarem 3 avisos, i si segueix fent-ho malament, no podrà tenir els beneficis. Si algun soci/a se’n va se li donaran els diners que ha invertit.  </w:t>
      </w:r>
      <w:r>
        <w:rPr>
          <w:sz w:val="44"/>
          <w:szCs w:val="36"/>
        </w:rPr>
        <w:t xml:space="preserve"> </w:t>
      </w:r>
    </w:p>
    <w:sectPr w:rsidR="000D219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Lohit Marath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C"/>
    <w:rsid w:val="000D219C"/>
    <w:rsid w:val="00E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8F"/>
    <w:pPr>
      <w:suppressAutoHyphens/>
      <w:spacing w:after="200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  <w:rPr>
      <w:rFonts w:cs="Lohit Marathi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Lohit Marath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8F"/>
    <w:pPr>
      <w:suppressAutoHyphens/>
      <w:spacing w:after="200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  <w:rPr>
      <w:rFonts w:cs="Lohit Marathi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Lohit Marath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Valnalón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 </cp:lastModifiedBy>
  <cp:revision>2</cp:revision>
  <dcterms:created xsi:type="dcterms:W3CDTF">2015-04-27T07:34:00Z</dcterms:created>
  <dcterms:modified xsi:type="dcterms:W3CDTF">2015-04-27T07:34:00Z</dcterms:modified>
  <dc:language>ca-ES</dc:language>
</cp:coreProperties>
</file>