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both"/>
        <w:rPr>
          <w:sz w:val="64"/>
          <w:szCs w:val="64"/>
        </w:rPr>
      </w:pPr>
      <w:r>
        <w:rPr>
          <w:sz w:val="64"/>
          <w:szCs w:val="64"/>
        </w:rPr>
        <w:t xml:space="preserve">ESTATUTOS </w:t>
      </w:r>
    </w:p>
    <w:p>
      <w:pPr>
        <w:pStyle w:val="Normal1"/>
        <w:jc w:val="both"/>
        <w:rPr>
          <w:sz w:val="24"/>
          <w:szCs w:val="24"/>
        </w:rPr>
      </w:pPr>
      <w:r>
        <w:rPr>
          <w:sz w:val="24"/>
          <w:szCs w:val="24"/>
        </w:rPr>
      </w:r>
    </w:p>
    <w:p>
      <w:pPr>
        <w:pStyle w:val="Normal1"/>
        <w:pageBreakBefore w:val="false"/>
        <w:jc w:val="both"/>
        <w:rPr>
          <w:b/>
          <w:b/>
          <w:sz w:val="24"/>
          <w:szCs w:val="24"/>
        </w:rPr>
      </w:pPr>
      <w:r>
        <w:rPr>
          <w:b/>
          <w:sz w:val="24"/>
          <w:szCs w:val="24"/>
        </w:rPr>
        <w:t>Artículo 1: Denominación</w:t>
      </w:r>
    </w:p>
    <w:p>
      <w:pPr>
        <w:pStyle w:val="Normal1"/>
        <w:pageBreakBefore w:val="false"/>
        <w:jc w:val="both"/>
        <w:rPr>
          <w:sz w:val="24"/>
          <w:szCs w:val="24"/>
        </w:rPr>
      </w:pPr>
      <w:r>
        <w:rPr>
          <w:sz w:val="24"/>
          <w:szCs w:val="24"/>
        </w:rPr>
      </w:r>
    </w:p>
    <w:p>
      <w:pPr>
        <w:pStyle w:val="Normal1"/>
        <w:pageBreakBefore w:val="false"/>
        <w:jc w:val="both"/>
        <w:rPr>
          <w:sz w:val="24"/>
          <w:szCs w:val="24"/>
        </w:rPr>
      </w:pPr>
      <w:r>
        <w:rPr>
          <w:sz w:val="24"/>
          <w:szCs w:val="24"/>
        </w:rPr>
        <w:t>Con la denominación de Aspericos S.Coop., se constituye una sociedad cooperativa sujeta a las normas del programa educativo "Empresa Joven Europea" organizado por Valnalón para el desarrollo de capacidades emprendedoras.</w:t>
      </w:r>
    </w:p>
    <w:p>
      <w:pPr>
        <w:pStyle w:val="Normal1"/>
        <w:pageBreakBefore w:val="false"/>
        <w:jc w:val="both"/>
        <w:rPr>
          <w:sz w:val="24"/>
          <w:szCs w:val="24"/>
        </w:rPr>
      </w:pPr>
      <w:r>
        <w:rPr>
          <w:sz w:val="24"/>
          <w:szCs w:val="24"/>
        </w:rPr>
      </w:r>
    </w:p>
    <w:p>
      <w:pPr>
        <w:pStyle w:val="Normal1"/>
        <w:pageBreakBefore w:val="false"/>
        <w:jc w:val="both"/>
        <w:rPr>
          <w:b/>
          <w:b/>
          <w:sz w:val="24"/>
          <w:szCs w:val="24"/>
        </w:rPr>
      </w:pPr>
      <w:r>
        <w:rPr>
          <w:b/>
          <w:sz w:val="24"/>
          <w:szCs w:val="24"/>
        </w:rPr>
        <w:t>Artículo 2: Denominación social</w:t>
      </w:r>
    </w:p>
    <w:p>
      <w:pPr>
        <w:pStyle w:val="Normal1"/>
        <w:pageBreakBefore w:val="false"/>
        <w:jc w:val="both"/>
        <w:rPr>
          <w:sz w:val="24"/>
          <w:szCs w:val="24"/>
        </w:rPr>
      </w:pPr>
      <w:r>
        <w:rPr>
          <w:sz w:val="24"/>
          <w:szCs w:val="24"/>
        </w:rPr>
      </w:r>
    </w:p>
    <w:p>
      <w:pPr>
        <w:pStyle w:val="Normal1"/>
        <w:jc w:val="both"/>
        <w:rPr>
          <w:sz w:val="24"/>
          <w:szCs w:val="24"/>
        </w:rPr>
      </w:pPr>
      <w:r>
        <w:rPr>
          <w:sz w:val="24"/>
          <w:szCs w:val="24"/>
        </w:rPr>
        <w:t>El domicilio social de la cooperativa se establece en el IES La Nía situado en la c/Lope de Vega, 2 de Aspe (Alicante).</w:t>
      </w:r>
    </w:p>
    <w:p>
      <w:pPr>
        <w:pStyle w:val="Normal1"/>
        <w:pageBreakBefore w:val="false"/>
        <w:jc w:val="both"/>
        <w:rPr>
          <w:sz w:val="24"/>
          <w:szCs w:val="24"/>
        </w:rPr>
      </w:pPr>
      <w:r>
        <w:rPr>
          <w:sz w:val="24"/>
          <w:szCs w:val="24"/>
        </w:rPr>
      </w:r>
    </w:p>
    <w:p>
      <w:pPr>
        <w:pStyle w:val="Normal1"/>
        <w:pageBreakBefore w:val="false"/>
        <w:jc w:val="both"/>
        <w:rPr>
          <w:b/>
          <w:b/>
          <w:sz w:val="24"/>
          <w:szCs w:val="24"/>
        </w:rPr>
      </w:pPr>
      <w:r>
        <w:rPr>
          <w:b/>
          <w:sz w:val="24"/>
          <w:szCs w:val="24"/>
        </w:rPr>
        <w:t>Artículo 3: Objetivo</w:t>
      </w:r>
    </w:p>
    <w:p>
      <w:pPr>
        <w:pStyle w:val="Normal1"/>
        <w:pageBreakBefore w:val="false"/>
        <w:jc w:val="both"/>
        <w:rPr>
          <w:sz w:val="24"/>
          <w:szCs w:val="24"/>
        </w:rPr>
      </w:pPr>
      <w:r>
        <w:rPr>
          <w:sz w:val="24"/>
          <w:szCs w:val="24"/>
        </w:rPr>
        <w:t xml:space="preserve">La cooperativa se constituye con el fin de participar toda la clase en el Proyecto </w:t>
      </w:r>
    </w:p>
    <w:p>
      <w:pPr>
        <w:pStyle w:val="Normal1"/>
        <w:pageBreakBefore w:val="false"/>
        <w:jc w:val="both"/>
        <w:rPr>
          <w:sz w:val="24"/>
          <w:szCs w:val="24"/>
        </w:rPr>
      </w:pPr>
      <w:r>
        <w:rPr>
          <w:sz w:val="24"/>
          <w:szCs w:val="24"/>
        </w:rPr>
        <w:t>Eje. Es una actividad educativa y nuestro fin es aprender a gestionar una empresa y trabajar en equipo.</w:t>
      </w:r>
    </w:p>
    <w:p>
      <w:pPr>
        <w:pStyle w:val="Normal1"/>
        <w:pageBreakBefore w:val="false"/>
        <w:jc w:val="both"/>
        <w:rPr>
          <w:sz w:val="24"/>
          <w:szCs w:val="24"/>
        </w:rPr>
      </w:pPr>
      <w:r>
        <w:rPr>
          <w:sz w:val="24"/>
          <w:szCs w:val="24"/>
        </w:rPr>
      </w:r>
    </w:p>
    <w:p>
      <w:pPr>
        <w:pStyle w:val="Normal1"/>
        <w:pageBreakBefore w:val="false"/>
        <w:jc w:val="both"/>
        <w:rPr>
          <w:b/>
          <w:b/>
          <w:sz w:val="24"/>
          <w:szCs w:val="24"/>
        </w:rPr>
      </w:pPr>
      <w:r>
        <w:rPr>
          <w:b/>
          <w:sz w:val="24"/>
          <w:szCs w:val="24"/>
        </w:rPr>
        <w:t xml:space="preserve">Artículo 4: Duración </w:t>
      </w:r>
    </w:p>
    <w:p>
      <w:pPr>
        <w:pStyle w:val="Normal1"/>
        <w:jc w:val="both"/>
        <w:rPr>
          <w:sz w:val="24"/>
          <w:szCs w:val="24"/>
        </w:rPr>
      </w:pPr>
      <w:r>
        <w:rPr>
          <w:sz w:val="24"/>
          <w:szCs w:val="24"/>
        </w:rPr>
        <w:t xml:space="preserve">La cooperativa se constituye el viernes 7 de Octubre de  2022 y se disolverá a mediados de Junio de 2023. </w:t>
      </w:r>
    </w:p>
    <w:p>
      <w:pPr>
        <w:pStyle w:val="Normal1"/>
        <w:jc w:val="both"/>
        <w:rPr>
          <w:sz w:val="24"/>
          <w:szCs w:val="24"/>
        </w:rPr>
      </w:pPr>
      <w:r>
        <w:rPr>
          <w:sz w:val="24"/>
          <w:szCs w:val="24"/>
        </w:rPr>
      </w:r>
    </w:p>
    <w:p>
      <w:pPr>
        <w:pStyle w:val="Normal1"/>
        <w:jc w:val="both"/>
        <w:rPr>
          <w:b/>
          <w:b/>
          <w:sz w:val="24"/>
          <w:szCs w:val="24"/>
        </w:rPr>
      </w:pPr>
      <w:r>
        <w:rPr>
          <w:b/>
          <w:sz w:val="24"/>
          <w:szCs w:val="24"/>
        </w:rPr>
        <w:t>Artículo 5: requisitos para ser socio:</w:t>
      </w:r>
    </w:p>
    <w:p>
      <w:pPr>
        <w:pStyle w:val="Normal1"/>
        <w:jc w:val="both"/>
        <w:rPr>
          <w:sz w:val="24"/>
          <w:szCs w:val="24"/>
        </w:rPr>
      </w:pPr>
      <w:r>
        <w:rPr>
          <w:sz w:val="24"/>
          <w:szCs w:val="24"/>
        </w:rPr>
      </w:r>
    </w:p>
    <w:p>
      <w:pPr>
        <w:pStyle w:val="Normal1"/>
        <w:jc w:val="both"/>
        <w:rPr>
          <w:sz w:val="24"/>
          <w:szCs w:val="24"/>
        </w:rPr>
      </w:pPr>
      <w:r>
        <w:rPr>
          <w:sz w:val="24"/>
          <w:szCs w:val="24"/>
        </w:rPr>
        <w:t xml:space="preserve">1- para ser socio se debe aportar un capital mínimo de  5 euros </w:t>
      </w:r>
    </w:p>
    <w:p>
      <w:pPr>
        <w:pStyle w:val="Normal1"/>
        <w:jc w:val="both"/>
        <w:rPr>
          <w:sz w:val="24"/>
          <w:szCs w:val="24"/>
        </w:rPr>
      </w:pPr>
      <w:r>
        <w:rPr>
          <w:sz w:val="24"/>
          <w:szCs w:val="24"/>
        </w:rPr>
        <w:t xml:space="preserve">2- cuando alguien sea socio tendrá derecho a participar de los beneficios en la parte proporcional al capital aportado, una vez descontada la parte que va destinada  al centro de día El Puente.  </w:t>
      </w:r>
    </w:p>
    <w:p>
      <w:pPr>
        <w:pStyle w:val="Normal1"/>
        <w:jc w:val="both"/>
        <w:rPr>
          <w:sz w:val="24"/>
          <w:szCs w:val="24"/>
        </w:rPr>
      </w:pPr>
      <w:r>
        <w:rPr>
          <w:sz w:val="24"/>
          <w:szCs w:val="24"/>
        </w:rPr>
        <w:t>3- los socios deben pertenecer a PR4.</w:t>
      </w:r>
    </w:p>
    <w:p>
      <w:pPr>
        <w:pStyle w:val="Normal1"/>
        <w:jc w:val="both"/>
        <w:rPr>
          <w:b/>
          <w:b/>
          <w:sz w:val="24"/>
          <w:szCs w:val="24"/>
        </w:rPr>
      </w:pPr>
      <w:r>
        <w:rPr>
          <w:b/>
          <w:sz w:val="24"/>
          <w:szCs w:val="24"/>
        </w:rPr>
        <w:t xml:space="preserve"> </w:t>
      </w:r>
    </w:p>
    <w:p>
      <w:pPr>
        <w:pStyle w:val="Normal1"/>
        <w:jc w:val="both"/>
        <w:rPr>
          <w:b/>
          <w:b/>
          <w:sz w:val="24"/>
          <w:szCs w:val="24"/>
        </w:rPr>
      </w:pPr>
      <w:r>
        <w:rPr>
          <w:b/>
          <w:sz w:val="24"/>
          <w:szCs w:val="24"/>
        </w:rPr>
        <w:t xml:space="preserve">Artículo 6: Aportación obligatoria mínima </w:t>
      </w:r>
    </w:p>
    <w:p>
      <w:pPr>
        <w:pStyle w:val="Normal1"/>
        <w:jc w:val="both"/>
        <w:rPr>
          <w:sz w:val="24"/>
          <w:szCs w:val="24"/>
        </w:rPr>
      </w:pPr>
      <w:r>
        <w:rPr>
          <w:sz w:val="24"/>
          <w:szCs w:val="24"/>
        </w:rPr>
      </w:r>
    </w:p>
    <w:p>
      <w:pPr>
        <w:pStyle w:val="Normal1"/>
        <w:jc w:val="both"/>
        <w:rPr>
          <w:sz w:val="24"/>
          <w:szCs w:val="24"/>
        </w:rPr>
      </w:pPr>
      <w:r>
        <w:rPr>
          <w:sz w:val="24"/>
          <w:szCs w:val="24"/>
        </w:rPr>
        <w:t>1. El socio debe aportar 5€.</w:t>
      </w:r>
    </w:p>
    <w:p>
      <w:pPr>
        <w:pStyle w:val="Normal1"/>
        <w:jc w:val="both"/>
        <w:rPr>
          <w:sz w:val="24"/>
          <w:szCs w:val="24"/>
        </w:rPr>
      </w:pPr>
      <w:r>
        <w:rPr>
          <w:sz w:val="24"/>
          <w:szCs w:val="24"/>
        </w:rPr>
        <w:t>2.Asociación sin ánimo de lucro</w:t>
      </w:r>
    </w:p>
    <w:p>
      <w:pPr>
        <w:pStyle w:val="Normal1"/>
        <w:jc w:val="both"/>
        <w:rPr>
          <w:sz w:val="24"/>
          <w:szCs w:val="24"/>
        </w:rPr>
      </w:pPr>
      <w:r>
        <w:rPr>
          <w:sz w:val="24"/>
          <w:szCs w:val="24"/>
        </w:rPr>
        <w:t>3. Cada socio puede aportar 5€ por voluntad propia destinados a compras.</w:t>
      </w:r>
    </w:p>
    <w:p>
      <w:pPr>
        <w:pStyle w:val="Normal1"/>
        <w:jc w:val="both"/>
        <w:rPr>
          <w:sz w:val="24"/>
          <w:szCs w:val="24"/>
        </w:rPr>
      </w:pPr>
      <w:r>
        <w:rPr>
          <w:sz w:val="24"/>
          <w:szCs w:val="24"/>
        </w:rPr>
      </w:r>
    </w:p>
    <w:p>
      <w:pPr>
        <w:pStyle w:val="Normal1"/>
        <w:jc w:val="both"/>
        <w:rPr>
          <w:b/>
          <w:b/>
          <w:sz w:val="24"/>
          <w:szCs w:val="24"/>
        </w:rPr>
      </w:pPr>
      <w:r>
        <w:rPr>
          <w:b/>
          <w:sz w:val="24"/>
          <w:szCs w:val="24"/>
        </w:rPr>
        <w:t xml:space="preserve">Artículo 7: Derechos y Deberes </w:t>
      </w:r>
    </w:p>
    <w:p>
      <w:pPr>
        <w:pStyle w:val="Normal1"/>
        <w:jc w:val="both"/>
        <w:rPr>
          <w:sz w:val="24"/>
          <w:szCs w:val="24"/>
        </w:rPr>
      </w:pPr>
      <w:r>
        <w:rPr>
          <w:b/>
          <w:sz w:val="24"/>
          <w:szCs w:val="24"/>
        </w:rPr>
        <w:t>Deberes</w:t>
      </w:r>
      <w:r>
        <w:rPr>
          <w:sz w:val="24"/>
          <w:szCs w:val="24"/>
        </w:rPr>
        <w:t xml:space="preserve">: </w:t>
      </w:r>
    </w:p>
    <w:p>
      <w:pPr>
        <w:pStyle w:val="Normal1"/>
        <w:jc w:val="both"/>
        <w:rPr>
          <w:sz w:val="24"/>
          <w:szCs w:val="24"/>
        </w:rPr>
      </w:pPr>
      <w:r>
        <w:rPr>
          <w:sz w:val="24"/>
          <w:szCs w:val="24"/>
        </w:rPr>
        <w:t>1: Asistir a clase de I.A.E.E</w:t>
      </w:r>
    </w:p>
    <w:p>
      <w:pPr>
        <w:pStyle w:val="Normal1"/>
        <w:jc w:val="both"/>
        <w:rPr>
          <w:sz w:val="24"/>
          <w:szCs w:val="24"/>
        </w:rPr>
      </w:pPr>
      <w:r>
        <w:rPr>
          <w:sz w:val="24"/>
          <w:szCs w:val="24"/>
        </w:rPr>
        <w:t xml:space="preserve">2: Cumplir con el cargo asignado </w:t>
      </w:r>
    </w:p>
    <w:p>
      <w:pPr>
        <w:pStyle w:val="Normal1"/>
        <w:jc w:val="both"/>
        <w:rPr>
          <w:sz w:val="24"/>
          <w:szCs w:val="24"/>
        </w:rPr>
      </w:pPr>
      <w:r>
        <w:rPr>
          <w:sz w:val="24"/>
          <w:szCs w:val="24"/>
        </w:rPr>
        <w:t xml:space="preserve">3: Cumplir los estatutos </w:t>
      </w:r>
    </w:p>
    <w:p>
      <w:pPr>
        <w:pStyle w:val="Normal1"/>
        <w:jc w:val="both"/>
        <w:rPr>
          <w:sz w:val="24"/>
          <w:szCs w:val="24"/>
        </w:rPr>
      </w:pPr>
      <w:r>
        <w:rPr>
          <w:sz w:val="24"/>
          <w:szCs w:val="24"/>
        </w:rPr>
        <w:t>4: Respetar las decisiones adoptadas de manera democrática por la cooperativa</w:t>
      </w:r>
    </w:p>
    <w:p>
      <w:pPr>
        <w:pStyle w:val="Normal1"/>
        <w:jc w:val="both"/>
        <w:rPr>
          <w:sz w:val="24"/>
          <w:szCs w:val="24"/>
        </w:rPr>
      </w:pPr>
      <w:r>
        <w:rPr>
          <w:sz w:val="24"/>
          <w:szCs w:val="24"/>
        </w:rPr>
      </w:r>
    </w:p>
    <w:p>
      <w:pPr>
        <w:pStyle w:val="Normal1"/>
        <w:jc w:val="both"/>
        <w:rPr>
          <w:sz w:val="24"/>
          <w:szCs w:val="24"/>
        </w:rPr>
      </w:pPr>
      <w:r>
        <w:rPr>
          <w:b/>
          <w:i/>
          <w:sz w:val="24"/>
          <w:szCs w:val="24"/>
        </w:rPr>
        <w:t>Derechos</w:t>
      </w:r>
      <w:r>
        <w:rPr>
          <w:i/>
          <w:sz w:val="24"/>
          <w:szCs w:val="24"/>
        </w:rPr>
        <w:t xml:space="preserve">: </w:t>
      </w:r>
    </w:p>
    <w:p>
      <w:pPr>
        <w:pStyle w:val="Normal1"/>
        <w:jc w:val="both"/>
        <w:rPr>
          <w:sz w:val="24"/>
          <w:szCs w:val="24"/>
        </w:rPr>
      </w:pPr>
      <w:r>
        <w:rPr>
          <w:sz w:val="24"/>
          <w:szCs w:val="24"/>
        </w:rPr>
        <w:t>1:Participar de manera democrática  en las decisiones de la cooperativa</w:t>
      </w:r>
    </w:p>
    <w:p>
      <w:pPr>
        <w:pStyle w:val="Normal1"/>
        <w:jc w:val="both"/>
        <w:rPr>
          <w:sz w:val="24"/>
          <w:szCs w:val="24"/>
        </w:rPr>
      </w:pPr>
      <w:r>
        <w:rPr>
          <w:sz w:val="24"/>
          <w:szCs w:val="24"/>
        </w:rPr>
        <w:t xml:space="preserve">2:Recibir información de las actuaciones de la cooperativa y de su situación en un determinado momento. </w:t>
      </w:r>
    </w:p>
    <w:p>
      <w:pPr>
        <w:pStyle w:val="Normal1"/>
        <w:jc w:val="both"/>
        <w:rPr>
          <w:sz w:val="24"/>
          <w:szCs w:val="24"/>
        </w:rPr>
      </w:pPr>
      <w:r>
        <w:rPr>
          <w:sz w:val="24"/>
          <w:szCs w:val="24"/>
        </w:rPr>
        <w:t xml:space="preserve">3:Todos los socios tienen derecho a ser elegidos  miembros del Consejo Rector </w:t>
      </w:r>
    </w:p>
    <w:p>
      <w:pPr>
        <w:pStyle w:val="Normal1"/>
        <w:jc w:val="both"/>
        <w:rPr>
          <w:sz w:val="24"/>
          <w:szCs w:val="24"/>
        </w:rPr>
      </w:pPr>
      <w:r>
        <w:rPr>
          <w:sz w:val="24"/>
          <w:szCs w:val="24"/>
        </w:rPr>
      </w:r>
    </w:p>
    <w:p>
      <w:pPr>
        <w:pStyle w:val="Normal1"/>
        <w:jc w:val="both"/>
        <w:rPr>
          <w:b/>
          <w:b/>
          <w:sz w:val="24"/>
          <w:szCs w:val="24"/>
        </w:rPr>
      </w:pPr>
      <w:r>
        <w:rPr>
          <w:b/>
          <w:sz w:val="24"/>
          <w:szCs w:val="24"/>
        </w:rPr>
        <w:t xml:space="preserve">Artículo 8:Motivos de expulsión o penalización </w:t>
      </w:r>
    </w:p>
    <w:p>
      <w:pPr>
        <w:pStyle w:val="Normal1"/>
        <w:jc w:val="both"/>
        <w:rPr>
          <w:sz w:val="24"/>
          <w:szCs w:val="24"/>
        </w:rPr>
      </w:pPr>
      <w:r>
        <w:rPr>
          <w:sz w:val="24"/>
          <w:szCs w:val="24"/>
        </w:rPr>
        <w:t>-Serán considerados motivos de expulsión faltar el respeto a miembros de la cooperativa y coger dinero sin ser tesorero o robar.</w:t>
      </w:r>
    </w:p>
    <w:p>
      <w:pPr>
        <w:pStyle w:val="Normal1"/>
        <w:jc w:val="both"/>
        <w:rPr>
          <w:sz w:val="24"/>
          <w:szCs w:val="24"/>
        </w:rPr>
      </w:pPr>
      <w:r>
        <w:rPr>
          <w:sz w:val="24"/>
          <w:szCs w:val="24"/>
        </w:rPr>
        <w:t>-Será motivo de penalización no cumplir con  el trabajo asignado.</w:t>
      </w:r>
    </w:p>
    <w:p>
      <w:pPr>
        <w:pStyle w:val="Normal1"/>
        <w:jc w:val="both"/>
        <w:rPr>
          <w:sz w:val="24"/>
          <w:szCs w:val="24"/>
        </w:rPr>
      </w:pPr>
      <w:r>
        <w:rPr>
          <w:sz w:val="24"/>
          <w:szCs w:val="24"/>
        </w:rPr>
        <w:t xml:space="preserve">Artículo 9. Consejo rector , composición y responsabilidades </w:t>
      </w:r>
    </w:p>
    <w:p>
      <w:pPr>
        <w:pStyle w:val="Normal1"/>
        <w:jc w:val="both"/>
        <w:rPr>
          <w:sz w:val="24"/>
          <w:szCs w:val="24"/>
        </w:rPr>
      </w:pPr>
      <w:r>
        <w:rPr>
          <w:sz w:val="24"/>
          <w:szCs w:val="24"/>
        </w:rPr>
        <w:t xml:space="preserve">Está formado por  Presidentes : Alejandro Mateu, Rafa Martínez, </w:t>
      </w:r>
    </w:p>
    <w:p>
      <w:pPr>
        <w:pStyle w:val="Normal1"/>
        <w:jc w:val="both"/>
        <w:rPr>
          <w:sz w:val="24"/>
          <w:szCs w:val="24"/>
        </w:rPr>
      </w:pPr>
      <w:r>
        <w:rPr>
          <w:sz w:val="24"/>
          <w:szCs w:val="24"/>
        </w:rPr>
        <w:t xml:space="preserve">                              </w:t>
      </w:r>
      <w:r>
        <w:rPr>
          <w:sz w:val="24"/>
          <w:szCs w:val="24"/>
        </w:rPr>
        <w:t xml:space="preserve">Secretarias: Irene Guillén , Andrea Cabot </w:t>
      </w:r>
    </w:p>
    <w:p>
      <w:pPr>
        <w:pStyle w:val="Normal1"/>
        <w:jc w:val="both"/>
        <w:rPr>
          <w:sz w:val="24"/>
          <w:szCs w:val="24"/>
        </w:rPr>
      </w:pPr>
      <w:r>
        <w:rPr>
          <w:sz w:val="24"/>
          <w:szCs w:val="24"/>
        </w:rPr>
        <w:t xml:space="preserve">                              </w:t>
      </w:r>
      <w:r>
        <w:rPr>
          <w:sz w:val="24"/>
          <w:szCs w:val="24"/>
        </w:rPr>
        <w:t xml:space="preserve">Tesorero:    Rafa Martínez, Alejandro Mateu  </w:t>
      </w:r>
    </w:p>
    <w:p>
      <w:pPr>
        <w:pStyle w:val="Normal1"/>
        <w:jc w:val="both"/>
        <w:rPr>
          <w:sz w:val="24"/>
          <w:szCs w:val="24"/>
        </w:rPr>
      </w:pPr>
      <w:r>
        <w:rPr>
          <w:sz w:val="24"/>
          <w:szCs w:val="24"/>
        </w:rPr>
      </w:r>
    </w:p>
    <w:p>
      <w:pPr>
        <w:pStyle w:val="Normal1"/>
        <w:jc w:val="both"/>
        <w:rPr>
          <w:b/>
          <w:b/>
          <w:sz w:val="24"/>
          <w:szCs w:val="24"/>
        </w:rPr>
      </w:pPr>
      <w:r>
        <w:rPr>
          <w:b/>
          <w:sz w:val="24"/>
          <w:szCs w:val="24"/>
        </w:rPr>
        <w:t>Artículo 10. Funciones del presidente:</w:t>
      </w:r>
    </w:p>
    <w:p>
      <w:pPr>
        <w:pStyle w:val="Normal1"/>
        <w:jc w:val="both"/>
        <w:rPr>
          <w:sz w:val="24"/>
          <w:szCs w:val="24"/>
        </w:rPr>
      </w:pPr>
      <w:r>
        <w:rPr>
          <w:sz w:val="24"/>
          <w:szCs w:val="24"/>
        </w:rPr>
        <w:t>1.Controlar que el resto de los miembros realice correctamente el trabajo.</w:t>
      </w:r>
    </w:p>
    <w:p>
      <w:pPr>
        <w:pStyle w:val="Normal1"/>
        <w:jc w:val="both"/>
        <w:rPr>
          <w:sz w:val="24"/>
          <w:szCs w:val="24"/>
        </w:rPr>
      </w:pPr>
      <w:r>
        <w:rPr>
          <w:sz w:val="24"/>
          <w:szCs w:val="24"/>
        </w:rPr>
        <w:t xml:space="preserve">2.Representar a la cooperativa </w:t>
      </w:r>
    </w:p>
    <w:p>
      <w:pPr>
        <w:pStyle w:val="Normal1"/>
        <w:jc w:val="both"/>
        <w:rPr>
          <w:sz w:val="24"/>
          <w:szCs w:val="24"/>
        </w:rPr>
      </w:pPr>
      <w:r>
        <w:rPr>
          <w:sz w:val="24"/>
          <w:szCs w:val="24"/>
        </w:rPr>
        <w:t>3.Asistir en las actividades de la empresa</w:t>
      </w:r>
    </w:p>
    <w:p>
      <w:pPr>
        <w:pStyle w:val="Normal1"/>
        <w:jc w:val="both"/>
        <w:rPr>
          <w:sz w:val="24"/>
          <w:szCs w:val="24"/>
        </w:rPr>
      </w:pPr>
      <w:r>
        <w:rPr>
          <w:sz w:val="24"/>
          <w:szCs w:val="24"/>
        </w:rPr>
        <w:t xml:space="preserve">                            </w:t>
      </w:r>
    </w:p>
    <w:p>
      <w:pPr>
        <w:pStyle w:val="Normal1"/>
        <w:jc w:val="both"/>
        <w:rPr>
          <w:sz w:val="24"/>
          <w:szCs w:val="24"/>
        </w:rPr>
      </w:pPr>
      <w:r>
        <w:rPr>
          <w:b/>
          <w:sz w:val="24"/>
          <w:szCs w:val="24"/>
        </w:rPr>
        <w:t>Artículo 11:Funciones del secretario</w:t>
      </w:r>
      <w:r>
        <w:rPr>
          <w:sz w:val="24"/>
          <w:szCs w:val="24"/>
        </w:rPr>
        <w:t>:</w:t>
      </w:r>
    </w:p>
    <w:p>
      <w:pPr>
        <w:pStyle w:val="Normal1"/>
        <w:jc w:val="both"/>
        <w:rPr>
          <w:sz w:val="24"/>
          <w:szCs w:val="24"/>
        </w:rPr>
      </w:pPr>
      <w:r>
        <w:rPr>
          <w:sz w:val="24"/>
          <w:szCs w:val="24"/>
        </w:rPr>
        <w:t>1. Gestionar los documentos pertenecientes a la cooperativa</w:t>
      </w:r>
    </w:p>
    <w:p>
      <w:pPr>
        <w:pStyle w:val="Normal1"/>
        <w:jc w:val="both"/>
        <w:rPr>
          <w:sz w:val="24"/>
          <w:szCs w:val="24"/>
        </w:rPr>
      </w:pPr>
      <w:r>
        <w:rPr>
          <w:sz w:val="24"/>
          <w:szCs w:val="24"/>
        </w:rPr>
        <w:t>2.Anotar las cosas importantes dadas en reuniones o trabajos</w:t>
      </w:r>
    </w:p>
    <w:p>
      <w:pPr>
        <w:pStyle w:val="Normal1"/>
        <w:jc w:val="both"/>
        <w:rPr>
          <w:sz w:val="24"/>
          <w:szCs w:val="24"/>
        </w:rPr>
      </w:pPr>
      <w:r>
        <w:rPr>
          <w:sz w:val="24"/>
          <w:szCs w:val="24"/>
        </w:rPr>
        <w:t>3.Solucionar los problemas de la cooperativa junto con el presidente</w:t>
      </w:r>
    </w:p>
    <w:p>
      <w:pPr>
        <w:pStyle w:val="Normal1"/>
        <w:jc w:val="both"/>
        <w:rPr>
          <w:sz w:val="24"/>
          <w:szCs w:val="24"/>
        </w:rPr>
      </w:pPr>
      <w:r>
        <w:rPr>
          <w:sz w:val="24"/>
          <w:szCs w:val="24"/>
        </w:rPr>
        <w:t>4.Efectuar notificaciones procedentes de los acuerdos de la asamblea general y del consejo rector</w:t>
      </w:r>
    </w:p>
    <w:p>
      <w:pPr>
        <w:pStyle w:val="Normal1"/>
        <w:jc w:val="both"/>
        <w:rPr>
          <w:sz w:val="24"/>
          <w:szCs w:val="24"/>
        </w:rPr>
      </w:pPr>
      <w:r>
        <w:rPr>
          <w:sz w:val="24"/>
          <w:szCs w:val="24"/>
        </w:rPr>
      </w:r>
    </w:p>
    <w:p>
      <w:pPr>
        <w:pStyle w:val="Normal1"/>
        <w:jc w:val="both"/>
        <w:rPr>
          <w:b/>
          <w:b/>
          <w:sz w:val="24"/>
          <w:szCs w:val="24"/>
        </w:rPr>
      </w:pPr>
      <w:r>
        <w:rPr>
          <w:b/>
          <w:sz w:val="24"/>
          <w:szCs w:val="24"/>
        </w:rPr>
        <w:t xml:space="preserve">Artículo 12: Funciones del tesorero: </w:t>
      </w:r>
    </w:p>
    <w:p>
      <w:pPr>
        <w:pStyle w:val="Normal1"/>
        <w:ind w:left="720" w:hanging="0"/>
        <w:jc w:val="both"/>
        <w:rPr>
          <w:sz w:val="24"/>
          <w:szCs w:val="24"/>
        </w:rPr>
      </w:pPr>
      <w:r>
        <w:rPr>
          <w:sz w:val="24"/>
          <w:szCs w:val="24"/>
        </w:rPr>
      </w:r>
    </w:p>
    <w:p>
      <w:pPr>
        <w:pStyle w:val="Normal1"/>
        <w:ind w:left="0" w:hanging="0"/>
        <w:jc w:val="both"/>
        <w:rPr>
          <w:sz w:val="24"/>
          <w:szCs w:val="24"/>
        </w:rPr>
      </w:pPr>
      <w:r>
        <w:rPr>
          <w:sz w:val="24"/>
          <w:szCs w:val="24"/>
        </w:rPr>
        <w:t xml:space="preserve">1.Encargarse de gestionar el dinero de la cooperativa </w:t>
      </w:r>
    </w:p>
    <w:p>
      <w:pPr>
        <w:pStyle w:val="Normal1"/>
        <w:ind w:left="0" w:hanging="0"/>
        <w:jc w:val="both"/>
        <w:rPr>
          <w:sz w:val="24"/>
          <w:szCs w:val="24"/>
        </w:rPr>
      </w:pPr>
      <w:r>
        <w:rPr>
          <w:sz w:val="24"/>
          <w:szCs w:val="24"/>
        </w:rPr>
        <w:t xml:space="preserve">2.Supervisar la contabilidad </w:t>
      </w:r>
    </w:p>
    <w:p>
      <w:pPr>
        <w:pStyle w:val="Normal1"/>
        <w:ind w:left="0" w:hanging="0"/>
        <w:jc w:val="both"/>
        <w:rPr>
          <w:sz w:val="24"/>
          <w:szCs w:val="24"/>
        </w:rPr>
      </w:pPr>
      <w:r>
        <w:rPr>
          <w:sz w:val="24"/>
          <w:szCs w:val="24"/>
        </w:rPr>
        <w:t>2.Realizar un informe de los correspondientes ingresos y gastos de la cooperativa</w:t>
      </w:r>
    </w:p>
    <w:p>
      <w:pPr>
        <w:pStyle w:val="Normal1"/>
        <w:ind w:left="0" w:hanging="0"/>
        <w:jc w:val="both"/>
        <w:rPr>
          <w:sz w:val="24"/>
          <w:szCs w:val="24"/>
        </w:rPr>
      </w:pPr>
      <w:r>
        <w:rPr>
          <w:sz w:val="24"/>
          <w:szCs w:val="24"/>
        </w:rPr>
      </w:r>
    </w:p>
    <w:p>
      <w:pPr>
        <w:pStyle w:val="Normal1"/>
        <w:ind w:left="0" w:hanging="0"/>
        <w:jc w:val="both"/>
        <w:rPr>
          <w:b/>
          <w:b/>
          <w:sz w:val="24"/>
          <w:szCs w:val="24"/>
        </w:rPr>
      </w:pPr>
      <w:r>
        <w:rPr>
          <w:b/>
          <w:sz w:val="24"/>
          <w:szCs w:val="24"/>
        </w:rPr>
        <w:t xml:space="preserve">Artículo 13: Elección: </w:t>
      </w:r>
    </w:p>
    <w:p>
      <w:pPr>
        <w:pStyle w:val="Normal1"/>
        <w:ind w:left="0" w:hanging="0"/>
        <w:jc w:val="both"/>
        <w:rPr>
          <w:sz w:val="24"/>
          <w:szCs w:val="24"/>
        </w:rPr>
      </w:pPr>
      <w:r>
        <w:rPr>
          <w:sz w:val="24"/>
          <w:szCs w:val="24"/>
        </w:rPr>
        <w:t>1.El secretario también dirá los lugares, fechas de las reuniones y los acuerdos tomados.</w:t>
      </w:r>
    </w:p>
    <w:p>
      <w:pPr>
        <w:pStyle w:val="Normal1"/>
        <w:ind w:left="0" w:hanging="0"/>
        <w:jc w:val="both"/>
        <w:rPr>
          <w:sz w:val="24"/>
          <w:szCs w:val="24"/>
        </w:rPr>
      </w:pPr>
      <w:r>
        <w:rPr>
          <w:sz w:val="24"/>
          <w:szCs w:val="24"/>
        </w:rPr>
        <w:t xml:space="preserve">2.El consejo rector será elegido mediante asamblea general por el mayor número de votos. </w:t>
      </w:r>
    </w:p>
    <w:p>
      <w:pPr>
        <w:pStyle w:val="Normal1"/>
        <w:ind w:left="0" w:hanging="0"/>
        <w:jc w:val="both"/>
        <w:rPr>
          <w:sz w:val="24"/>
          <w:szCs w:val="24"/>
        </w:rPr>
      </w:pPr>
      <w:r>
        <w:rPr>
          <w:sz w:val="24"/>
          <w:szCs w:val="24"/>
        </w:rPr>
        <w:t xml:space="preserve">3. El acta será aprobada y firmada por el consejo rector. </w:t>
      </w:r>
    </w:p>
    <w:p>
      <w:pPr>
        <w:pStyle w:val="Normal1"/>
        <w:ind w:left="0" w:hanging="0"/>
        <w:jc w:val="both"/>
        <w:rPr>
          <w:sz w:val="24"/>
          <w:szCs w:val="24"/>
        </w:rPr>
      </w:pPr>
      <w:r>
        <w:rPr>
          <w:sz w:val="24"/>
          <w:szCs w:val="24"/>
        </w:rPr>
      </w:r>
    </w:p>
    <w:p>
      <w:pPr>
        <w:pStyle w:val="Normal1"/>
        <w:ind w:left="0" w:hanging="0"/>
        <w:jc w:val="both"/>
        <w:rPr>
          <w:b/>
          <w:b/>
          <w:sz w:val="24"/>
          <w:szCs w:val="24"/>
        </w:rPr>
      </w:pPr>
      <w:r>
        <w:rPr>
          <w:b/>
          <w:sz w:val="24"/>
          <w:szCs w:val="24"/>
        </w:rPr>
        <w:t>Artículo 14: Cargos de la cooperativa</w:t>
      </w:r>
    </w:p>
    <w:p>
      <w:pPr>
        <w:pStyle w:val="Normal1"/>
        <w:ind w:left="0" w:hanging="0"/>
        <w:jc w:val="both"/>
        <w:rPr>
          <w:sz w:val="24"/>
          <w:szCs w:val="24"/>
        </w:rPr>
      </w:pPr>
      <w:r>
        <w:rPr>
          <w:sz w:val="24"/>
          <w:szCs w:val="24"/>
        </w:rPr>
        <w:t xml:space="preserve">Consejo Rector: </w:t>
      </w:r>
    </w:p>
    <w:p>
      <w:pPr>
        <w:pStyle w:val="Normal1"/>
        <w:ind w:left="0" w:hanging="0"/>
        <w:jc w:val="both"/>
        <w:rPr>
          <w:sz w:val="24"/>
          <w:szCs w:val="24"/>
        </w:rPr>
      </w:pPr>
      <w:r>
        <w:rPr>
          <w:sz w:val="24"/>
          <w:szCs w:val="24"/>
        </w:rPr>
        <w:t xml:space="preserve"> </w:t>
      </w:r>
      <w:r>
        <w:rPr>
          <w:sz w:val="24"/>
          <w:szCs w:val="24"/>
        </w:rPr>
        <w:t xml:space="preserve">Presidente: Alejandro Mateu y Rafa Martinez </w:t>
      </w:r>
    </w:p>
    <w:p>
      <w:pPr>
        <w:pStyle w:val="Normal1"/>
        <w:ind w:left="0" w:hanging="0"/>
        <w:jc w:val="both"/>
        <w:rPr>
          <w:sz w:val="24"/>
          <w:szCs w:val="24"/>
        </w:rPr>
      </w:pPr>
      <w:r>
        <w:rPr>
          <w:sz w:val="24"/>
          <w:szCs w:val="24"/>
        </w:rPr>
        <w:t xml:space="preserve">Secretarias: Irene Guillen y Andrea Cabot </w:t>
      </w:r>
    </w:p>
    <w:p>
      <w:pPr>
        <w:pStyle w:val="Normal1"/>
        <w:ind w:left="0" w:hanging="0"/>
        <w:jc w:val="both"/>
        <w:rPr>
          <w:sz w:val="24"/>
          <w:szCs w:val="24"/>
        </w:rPr>
      </w:pPr>
      <w:r>
        <w:rPr>
          <w:sz w:val="24"/>
          <w:szCs w:val="24"/>
        </w:rPr>
        <w:t>Tesoreros: Rafa Martinez y Alejandro Mateu</w:t>
      </w:r>
    </w:p>
    <w:p>
      <w:pPr>
        <w:pStyle w:val="Normal1"/>
        <w:ind w:left="0" w:hanging="0"/>
        <w:jc w:val="both"/>
        <w:rPr>
          <w:sz w:val="24"/>
          <w:szCs w:val="24"/>
        </w:rPr>
      </w:pPr>
      <w:r>
        <w:rPr>
          <w:sz w:val="24"/>
          <w:szCs w:val="24"/>
        </w:rPr>
        <w:t xml:space="preserve">Departamentos: </w:t>
      </w:r>
    </w:p>
    <w:tbl>
      <w:tblPr>
        <w:tblStyle w:val="Table1"/>
        <w:tblW w:w="9029" w:type="dxa"/>
        <w:jc w:val="left"/>
        <w:tblInd w:w="0" w:type="dxa"/>
        <w:tblLayout w:type="fixed"/>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Contabilidad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Rafa Martinez</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Alejandro Mateu</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Marketing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Javier Payá</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Luis Cordoba</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Hugo Pérez</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Comunicación</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Erika Reche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Carmen Gratiella Mirciu</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Irene Guillen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Andrea Cabot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Rafa Martinez</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Alejandro Mateu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Compra-Venta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Irene Guillén</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Andrea Cabot</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Nieves Cerdán</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 xml:space="preserve">Laura Cremades </w:t>
            </w:r>
          </w:p>
          <w:p>
            <w:pPr>
              <w:pStyle w:val="Normal1"/>
              <w:keepNext w:val="false"/>
              <w:keepLines w:val="false"/>
              <w:widowControl w:val="false"/>
              <w:pBdr/>
              <w:shd w:val="clear" w:fill="auto"/>
              <w:spacing w:lineRule="auto" w:line="240" w:before="0" w:after="0"/>
              <w:ind w:left="0" w:right="0" w:hanging="0"/>
              <w:jc w:val="both"/>
              <w:rPr>
                <w:sz w:val="24"/>
                <w:szCs w:val="24"/>
              </w:rPr>
            </w:pPr>
            <w:r>
              <w:rPr>
                <w:sz w:val="24"/>
                <w:szCs w:val="24"/>
              </w:rPr>
              <w:t>Erika Reche</w:t>
            </w:r>
          </w:p>
        </w:tc>
      </w:tr>
    </w:tbl>
    <w:p>
      <w:pPr>
        <w:pStyle w:val="Normal1"/>
        <w:ind w:left="0" w:hanging="0"/>
        <w:jc w:val="both"/>
        <w:rPr>
          <w:sz w:val="24"/>
          <w:szCs w:val="24"/>
        </w:rPr>
      </w:pPr>
      <w:r>
        <w:rPr>
          <w:sz w:val="24"/>
          <w:szCs w:val="24"/>
        </w:rPr>
        <w:t>https://docs.google.com/document/d/1RZoGPfaAVZX8m3LnGB8-lz0sEgVTfkxz8I-uatZBkHw/edit?pli=1</w:t>
      </w:r>
    </w:p>
    <w:p>
      <w:pPr>
        <w:pStyle w:val="Normal1"/>
        <w:ind w:left="0" w:hanging="0"/>
        <w:jc w:val="both"/>
        <w:rPr>
          <w:sz w:val="24"/>
          <w:szCs w:val="24"/>
        </w:rPr>
      </w:pPr>
      <w:r>
        <w:rPr>
          <w:sz w:val="24"/>
          <w:szCs w:val="24"/>
        </w:rPr>
      </w:r>
    </w:p>
    <w:p>
      <w:pPr>
        <w:pStyle w:val="Normal1"/>
        <w:jc w:val="both"/>
        <w:rPr>
          <w:sz w:val="24"/>
          <w:szCs w:val="24"/>
        </w:rPr>
      </w:pPr>
      <w:r>
        <w:rPr>
          <w:sz w:val="24"/>
          <w:szCs w:val="24"/>
        </w:rPr>
      </w:r>
    </w:p>
    <w:p>
      <w:pPr>
        <w:pStyle w:val="Normal1"/>
        <w:jc w:val="both"/>
        <w:rPr>
          <w:b/>
          <w:b/>
          <w:sz w:val="24"/>
          <w:szCs w:val="24"/>
        </w:rPr>
      </w:pPr>
      <w:r>
        <w:rPr>
          <w:b/>
          <w:sz w:val="24"/>
          <w:szCs w:val="24"/>
        </w:rPr>
        <w:t xml:space="preserve">Artículo 15: número mínimo de asistentes </w:t>
      </w:r>
    </w:p>
    <w:p>
      <w:pPr>
        <w:pStyle w:val="Normal1"/>
        <w:jc w:val="both"/>
        <w:rPr>
          <w:sz w:val="24"/>
          <w:szCs w:val="24"/>
        </w:rPr>
      </w:pPr>
      <w:r>
        <w:rPr>
          <w:sz w:val="24"/>
          <w:szCs w:val="24"/>
        </w:rPr>
        <w:t xml:space="preserve">Para que la reunión sea válida debe contar con un mínimo de 5-8 socios </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b/>
          <w:sz w:val="24"/>
          <w:szCs w:val="24"/>
        </w:rPr>
        <w:t>Artículo 16 :Normas de la convocatoria</w:t>
      </w:r>
      <w:r>
        <w:rPr>
          <w:sz w:val="24"/>
          <w:szCs w:val="24"/>
        </w:rPr>
        <w:t>.</w:t>
      </w:r>
    </w:p>
    <w:p>
      <w:pPr>
        <w:pStyle w:val="Normal1"/>
        <w:jc w:val="both"/>
        <w:rPr>
          <w:sz w:val="24"/>
          <w:szCs w:val="24"/>
        </w:rPr>
      </w:pPr>
      <w:r>
        <w:rPr>
          <w:sz w:val="24"/>
          <w:szCs w:val="24"/>
        </w:rPr>
        <w:t xml:space="preserve"> </w:t>
      </w:r>
      <w:r>
        <w:rPr>
          <w:sz w:val="24"/>
          <w:szCs w:val="24"/>
        </w:rPr>
        <w:t xml:space="preserve">La convocatoria se hará llegar a todos los socios con unos días de antelación. En la convocatoria se incluirá un orden del día. En la Asamblea General, la cooperativa presentará una memoria que incluye el estado de las cuentas. </w:t>
      </w:r>
    </w:p>
    <w:p>
      <w:pPr>
        <w:pStyle w:val="Normal1"/>
        <w:jc w:val="both"/>
        <w:rPr>
          <w:sz w:val="24"/>
          <w:szCs w:val="24"/>
        </w:rPr>
      </w:pPr>
      <w:r>
        <w:rPr>
          <w:sz w:val="24"/>
          <w:szCs w:val="24"/>
        </w:rPr>
        <w:t xml:space="preserve">        </w:t>
      </w:r>
    </w:p>
    <w:p>
      <w:pPr>
        <w:pStyle w:val="Normal1"/>
        <w:jc w:val="both"/>
        <w:rPr>
          <w:b/>
          <w:b/>
          <w:sz w:val="24"/>
          <w:szCs w:val="24"/>
        </w:rPr>
      </w:pPr>
      <w:r>
        <w:rPr>
          <w:b/>
          <w:sz w:val="24"/>
          <w:szCs w:val="24"/>
        </w:rPr>
        <w:t>Artículo 17: Calendario:</w:t>
      </w:r>
    </w:p>
    <w:p>
      <w:pPr>
        <w:pStyle w:val="Normal1"/>
        <w:jc w:val="both"/>
        <w:rPr>
          <w:sz w:val="24"/>
          <w:szCs w:val="24"/>
        </w:rPr>
      </w:pPr>
      <w:r>
        <w:rPr>
          <w:sz w:val="24"/>
          <w:szCs w:val="24"/>
        </w:rPr>
        <w:t xml:space="preserve">Las reuniones se harán los martes y los viernes. </w:t>
      </w:r>
    </w:p>
    <w:p>
      <w:pPr>
        <w:pStyle w:val="Normal1"/>
        <w:jc w:val="both"/>
        <w:rPr>
          <w:sz w:val="24"/>
          <w:szCs w:val="24"/>
        </w:rPr>
      </w:pPr>
      <w:r>
        <w:rPr>
          <w:sz w:val="24"/>
          <w:szCs w:val="24"/>
        </w:rPr>
      </w:r>
    </w:p>
    <w:p>
      <w:pPr>
        <w:pStyle w:val="Normal1"/>
        <w:jc w:val="both"/>
        <w:rPr>
          <w:b/>
          <w:b/>
          <w:sz w:val="24"/>
          <w:szCs w:val="24"/>
        </w:rPr>
      </w:pPr>
      <w:r>
        <w:rPr>
          <w:b/>
          <w:sz w:val="24"/>
          <w:szCs w:val="24"/>
        </w:rPr>
        <w:t>Artículo 18: Causas de la disolución de la cooperativa.</w:t>
      </w:r>
    </w:p>
    <w:p>
      <w:pPr>
        <w:pStyle w:val="Normal1"/>
        <w:jc w:val="both"/>
        <w:rPr>
          <w:sz w:val="24"/>
          <w:szCs w:val="24"/>
        </w:rPr>
      </w:pPr>
      <w:r>
        <w:rPr>
          <w:sz w:val="24"/>
          <w:szCs w:val="24"/>
        </w:rPr>
      </w:r>
    </w:p>
    <w:p>
      <w:pPr>
        <w:pStyle w:val="Normal1"/>
        <w:jc w:val="both"/>
        <w:rPr>
          <w:sz w:val="24"/>
          <w:szCs w:val="24"/>
        </w:rPr>
      </w:pPr>
      <w:r>
        <w:rPr>
          <w:sz w:val="24"/>
          <w:szCs w:val="24"/>
        </w:rPr>
        <w:t>Al finalizar el " curso escolar de 2022/2023 " se procederá a la disolución de la cooperativa ya que finalizará " 4ª E.S.O. " y con él , la optativa " IAEE. "</w:t>
      </w:r>
    </w:p>
    <w:p>
      <w:pPr>
        <w:pStyle w:val="Normal1"/>
        <w:jc w:val="both"/>
        <w:rPr>
          <w:sz w:val="24"/>
          <w:szCs w:val="24"/>
        </w:rPr>
      </w:pPr>
      <w:r>
        <w:rPr>
          <w:sz w:val="24"/>
          <w:szCs w:val="24"/>
        </w:rPr>
      </w:r>
    </w:p>
    <w:p>
      <w:pPr>
        <w:pStyle w:val="Normal1"/>
        <w:jc w:val="both"/>
        <w:rPr>
          <w:sz w:val="24"/>
          <w:szCs w:val="24"/>
        </w:rPr>
      </w:pPr>
      <w:r>
        <w:rPr>
          <w:b/>
          <w:sz w:val="24"/>
          <w:szCs w:val="24"/>
        </w:rPr>
        <w:t>Artículo 19: Distribución de excedentes</w:t>
      </w:r>
      <w:r>
        <w:rPr>
          <w:sz w:val="24"/>
          <w:szCs w:val="24"/>
        </w:rPr>
        <w:t>. https://docs.google.com/document/d/1RZoGPfaAVZX8m3LnGB8-lz0sEgVTfkxz8I-uatZBkHw/edit?pli=1</w:t>
      </w:r>
    </w:p>
    <w:p>
      <w:pPr>
        <w:pStyle w:val="Normal1"/>
        <w:jc w:val="both"/>
        <w:rPr>
          <w:sz w:val="24"/>
          <w:szCs w:val="24"/>
        </w:rPr>
      </w:pPr>
      <w:r>
        <w:rPr>
          <w:sz w:val="24"/>
          <w:szCs w:val="24"/>
        </w:rPr>
        <w:t>La distribución de excedentes se realizará de la siguiente manera:</w:t>
      </w:r>
    </w:p>
    <w:p>
      <w:pPr>
        <w:pStyle w:val="Normal1"/>
        <w:jc w:val="both"/>
        <w:rPr>
          <w:sz w:val="24"/>
          <w:szCs w:val="24"/>
        </w:rPr>
      </w:pPr>
      <w:r>
        <w:rPr>
          <w:sz w:val="24"/>
          <w:szCs w:val="24"/>
        </w:rPr>
        <w:t>En primer lugar, se procederá al reembolso de las aportaciones realizadas por los socios que en nuestro caso son 5 euros y el dinero sobrante se donará al centro de día El  Puente de Aspe,  que así lo han decidido los miembros de la cooperativa.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2635250" cy="20046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2635250" cy="2004695"/>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ceraypie">
    <w:name w:val="Cabecera y pie"/>
    <w:basedOn w:val="Normal"/>
    <w:qFormat/>
    <w:pPr/>
    <w:rPr/>
  </w:style>
  <w:style w:type="paragraph" w:styleId="Cabecera">
    <w:name w:val="Head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LibreOffice/7.1.4.2$Linux_X86_64 LibreOffice_project/10$Build-2</Application>
  <AppVersion>15.0000</AppVersion>
  <Pages>4</Pages>
  <Words>731</Words>
  <Characters>4089</Characters>
  <CharactersWithSpaces>4885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2022-11-25T13:43:55Z</dcterms:modified>
  <cp:revision>1</cp:revision>
  <dc:subject/>
  <dc:title/>
</cp:coreProperties>
</file>