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A55CC" w14:textId="77777777" w:rsidR="0064523F" w:rsidRDefault="0064523F">
      <w:pPr>
        <w:jc w:val="center"/>
        <w:rPr>
          <w:b/>
          <w:sz w:val="24"/>
          <w:szCs w:val="24"/>
        </w:rPr>
      </w:pPr>
    </w:p>
    <w:p w14:paraId="6E9F7E64" w14:textId="77777777" w:rsidR="0064523F" w:rsidRDefault="0064523F">
      <w:pPr>
        <w:jc w:val="center"/>
        <w:rPr>
          <w:b/>
          <w:sz w:val="24"/>
          <w:szCs w:val="24"/>
        </w:rPr>
      </w:pPr>
    </w:p>
    <w:p w14:paraId="77AB5E50" w14:textId="4DA13BC7" w:rsidR="00F229F5" w:rsidRPr="0064523F" w:rsidRDefault="00876700">
      <w:pPr>
        <w:jc w:val="center"/>
        <w:rPr>
          <w:b/>
          <w:sz w:val="24"/>
          <w:szCs w:val="24"/>
        </w:rPr>
      </w:pPr>
      <w:r>
        <w:rPr>
          <w:b/>
          <w:sz w:val="24"/>
          <w:szCs w:val="24"/>
        </w:rPr>
        <w:t xml:space="preserve">                              </w:t>
      </w:r>
      <w:r w:rsidR="00726B13" w:rsidRPr="0064523F">
        <w:rPr>
          <w:b/>
          <w:sz w:val="24"/>
          <w:szCs w:val="24"/>
        </w:rPr>
        <w:t>FUTURAKO S.COOP ESTATUTUAK</w:t>
      </w:r>
    </w:p>
    <w:p w14:paraId="044E11E3" w14:textId="77777777" w:rsidR="00F229F5" w:rsidRDefault="00F229F5">
      <w:pPr>
        <w:jc w:val="both"/>
      </w:pPr>
    </w:p>
    <w:p w14:paraId="4210D774" w14:textId="77777777" w:rsidR="00F229F5" w:rsidRDefault="00F229F5">
      <w:pPr>
        <w:jc w:val="both"/>
        <w:rPr>
          <w:b/>
          <w:sz w:val="24"/>
          <w:szCs w:val="24"/>
        </w:rPr>
      </w:pPr>
    </w:p>
    <w:p w14:paraId="1B265A81" w14:textId="77777777" w:rsidR="00F229F5" w:rsidRDefault="00726B13">
      <w:pPr>
        <w:numPr>
          <w:ilvl w:val="0"/>
          <w:numId w:val="4"/>
        </w:numPr>
        <w:jc w:val="both"/>
        <w:rPr>
          <w:b/>
          <w:sz w:val="24"/>
          <w:szCs w:val="24"/>
        </w:rPr>
      </w:pPr>
      <w:r>
        <w:rPr>
          <w:b/>
          <w:sz w:val="24"/>
          <w:szCs w:val="24"/>
        </w:rPr>
        <w:t>KAPITULUA: INFORMAZIOA OROKORRA</w:t>
      </w:r>
    </w:p>
    <w:p w14:paraId="296AC6C7" w14:textId="77777777" w:rsidR="00F229F5" w:rsidRDefault="00F229F5">
      <w:pPr>
        <w:ind w:left="720"/>
        <w:jc w:val="both"/>
        <w:rPr>
          <w:b/>
          <w:sz w:val="24"/>
          <w:szCs w:val="24"/>
        </w:rPr>
      </w:pPr>
    </w:p>
    <w:p w14:paraId="005897D0" w14:textId="77777777" w:rsidR="00F229F5" w:rsidRDefault="00726B13">
      <w:pPr>
        <w:numPr>
          <w:ilvl w:val="0"/>
          <w:numId w:val="1"/>
        </w:numPr>
        <w:jc w:val="both"/>
        <w:rPr>
          <w:b/>
          <w:sz w:val="24"/>
          <w:szCs w:val="24"/>
        </w:rPr>
      </w:pPr>
      <w:r>
        <w:rPr>
          <w:b/>
          <w:sz w:val="24"/>
          <w:szCs w:val="24"/>
        </w:rPr>
        <w:t>artikulua: Izen soziala eta izen komertziala</w:t>
      </w:r>
    </w:p>
    <w:p w14:paraId="61C4C008" w14:textId="1EDB63E2" w:rsidR="00F229F5" w:rsidRDefault="00726B13">
      <w:pPr>
        <w:ind w:left="360"/>
        <w:jc w:val="both"/>
        <w:rPr>
          <w:sz w:val="24"/>
          <w:szCs w:val="24"/>
        </w:rPr>
      </w:pPr>
      <w:r>
        <w:rPr>
          <w:sz w:val="24"/>
          <w:szCs w:val="24"/>
        </w:rPr>
        <w:t>Gure enpresaren izena “ Futurako S.Koop” da eta gure izen komertziala Futur</w:t>
      </w:r>
      <w:r w:rsidR="0064523F">
        <w:rPr>
          <w:sz w:val="24"/>
          <w:szCs w:val="24"/>
        </w:rPr>
        <w:t>AKO</w:t>
      </w:r>
      <w:r>
        <w:rPr>
          <w:sz w:val="24"/>
          <w:szCs w:val="24"/>
        </w:rPr>
        <w:t>.</w:t>
      </w:r>
    </w:p>
    <w:p w14:paraId="5407D8F6" w14:textId="77777777" w:rsidR="00F229F5" w:rsidRDefault="00F229F5">
      <w:pPr>
        <w:ind w:left="720"/>
        <w:jc w:val="both"/>
        <w:rPr>
          <w:sz w:val="24"/>
          <w:szCs w:val="24"/>
        </w:rPr>
      </w:pPr>
    </w:p>
    <w:p w14:paraId="4C1B265D" w14:textId="77777777" w:rsidR="00F229F5" w:rsidRDefault="00726B13">
      <w:pPr>
        <w:numPr>
          <w:ilvl w:val="0"/>
          <w:numId w:val="1"/>
        </w:numPr>
        <w:jc w:val="both"/>
        <w:rPr>
          <w:b/>
          <w:sz w:val="24"/>
          <w:szCs w:val="24"/>
        </w:rPr>
      </w:pPr>
      <w:r>
        <w:rPr>
          <w:b/>
          <w:sz w:val="24"/>
          <w:szCs w:val="24"/>
        </w:rPr>
        <w:t>artikulua: Helbide soziala</w:t>
      </w:r>
    </w:p>
    <w:p w14:paraId="489BA530" w14:textId="77777777" w:rsidR="00F229F5" w:rsidRDefault="00726B13">
      <w:pPr>
        <w:ind w:left="360"/>
        <w:jc w:val="both"/>
        <w:rPr>
          <w:sz w:val="24"/>
          <w:szCs w:val="24"/>
        </w:rPr>
      </w:pPr>
      <w:r>
        <w:rPr>
          <w:sz w:val="24"/>
          <w:szCs w:val="24"/>
        </w:rPr>
        <w:t>Helbidea: Uztarrotzeko kontzejua, 2. Iruñea. Nafarroa</w:t>
      </w:r>
    </w:p>
    <w:p w14:paraId="161CEF64" w14:textId="77777777" w:rsidR="00F229F5" w:rsidRDefault="00726B13">
      <w:pPr>
        <w:ind w:firstLine="360"/>
        <w:jc w:val="both"/>
        <w:rPr>
          <w:sz w:val="24"/>
          <w:szCs w:val="24"/>
        </w:rPr>
      </w:pPr>
      <w:r>
        <w:rPr>
          <w:sz w:val="24"/>
          <w:szCs w:val="24"/>
        </w:rPr>
        <w:t>Posta kodea: 31016</w:t>
      </w:r>
    </w:p>
    <w:p w14:paraId="6F1897B5" w14:textId="77777777" w:rsidR="00F229F5" w:rsidRDefault="00726B13">
      <w:pPr>
        <w:ind w:firstLine="360"/>
        <w:jc w:val="both"/>
        <w:rPr>
          <w:sz w:val="24"/>
          <w:szCs w:val="24"/>
        </w:rPr>
      </w:pPr>
      <w:r>
        <w:rPr>
          <w:sz w:val="24"/>
          <w:szCs w:val="24"/>
        </w:rPr>
        <w:t>Telefonoa: 848 43 05 00</w:t>
      </w:r>
    </w:p>
    <w:p w14:paraId="1D80E66E" w14:textId="77777777" w:rsidR="00F229F5" w:rsidRDefault="00726B13">
      <w:pPr>
        <w:ind w:firstLine="360"/>
        <w:jc w:val="both"/>
        <w:rPr>
          <w:sz w:val="24"/>
          <w:szCs w:val="24"/>
        </w:rPr>
      </w:pPr>
      <w:r>
        <w:rPr>
          <w:sz w:val="24"/>
          <w:szCs w:val="24"/>
        </w:rPr>
        <w:t>Posta elektronikoa: medifuturako@gmail.com</w:t>
      </w:r>
    </w:p>
    <w:p w14:paraId="7514BE2F" w14:textId="77777777" w:rsidR="00F229F5" w:rsidRDefault="00F229F5">
      <w:pPr>
        <w:ind w:left="720"/>
        <w:jc w:val="both"/>
        <w:rPr>
          <w:sz w:val="24"/>
          <w:szCs w:val="24"/>
        </w:rPr>
      </w:pPr>
    </w:p>
    <w:p w14:paraId="37D10211" w14:textId="77777777" w:rsidR="00F229F5" w:rsidRDefault="00726B13">
      <w:pPr>
        <w:numPr>
          <w:ilvl w:val="0"/>
          <w:numId w:val="1"/>
        </w:numPr>
        <w:jc w:val="both"/>
        <w:rPr>
          <w:b/>
          <w:sz w:val="24"/>
          <w:szCs w:val="24"/>
        </w:rPr>
      </w:pPr>
      <w:r>
        <w:rPr>
          <w:b/>
          <w:sz w:val="24"/>
          <w:szCs w:val="24"/>
        </w:rPr>
        <w:t>artikulua: Kooperatibaren zeregina</w:t>
      </w:r>
    </w:p>
    <w:p w14:paraId="68491CB7" w14:textId="77777777" w:rsidR="00F229F5" w:rsidRDefault="00726B13">
      <w:pPr>
        <w:ind w:firstLine="360"/>
        <w:jc w:val="both"/>
        <w:rPr>
          <w:sz w:val="24"/>
          <w:szCs w:val="24"/>
        </w:rPr>
      </w:pPr>
      <w:r>
        <w:rPr>
          <w:sz w:val="24"/>
          <w:szCs w:val="24"/>
        </w:rPr>
        <w:t>Gure helburua naturarekin errespetua bermatzen duten produktu berriztagarriak egitea da.</w:t>
      </w:r>
    </w:p>
    <w:p w14:paraId="57DF90D0" w14:textId="77777777" w:rsidR="00F229F5" w:rsidRDefault="00F229F5">
      <w:pPr>
        <w:ind w:left="720"/>
        <w:jc w:val="both"/>
        <w:rPr>
          <w:sz w:val="24"/>
          <w:szCs w:val="24"/>
        </w:rPr>
      </w:pPr>
    </w:p>
    <w:p w14:paraId="36C370D3" w14:textId="77777777" w:rsidR="00F229F5" w:rsidRDefault="00726B13">
      <w:pPr>
        <w:numPr>
          <w:ilvl w:val="0"/>
          <w:numId w:val="1"/>
        </w:numPr>
        <w:jc w:val="both"/>
        <w:rPr>
          <w:b/>
          <w:sz w:val="24"/>
          <w:szCs w:val="24"/>
        </w:rPr>
      </w:pPr>
      <w:r>
        <w:rPr>
          <w:b/>
          <w:sz w:val="24"/>
          <w:szCs w:val="24"/>
        </w:rPr>
        <w:t>artikulua: Kokapena + egoitza</w:t>
      </w:r>
    </w:p>
    <w:p w14:paraId="02CC32C3" w14:textId="77777777" w:rsidR="00F229F5" w:rsidRDefault="00726B13">
      <w:pPr>
        <w:ind w:firstLine="360"/>
        <w:jc w:val="both"/>
        <w:rPr>
          <w:sz w:val="24"/>
          <w:szCs w:val="24"/>
        </w:rPr>
      </w:pPr>
      <w:r>
        <w:rPr>
          <w:sz w:val="24"/>
          <w:szCs w:val="24"/>
        </w:rPr>
        <w:t>Gure kooperatibak Nafarroa mailan egingo du lan eta honen egoitza                                     Mendillorriko ikastetxe publikoan egonen da.</w:t>
      </w:r>
    </w:p>
    <w:p w14:paraId="6EC409BA" w14:textId="77777777" w:rsidR="00F229F5" w:rsidRDefault="00F229F5">
      <w:pPr>
        <w:ind w:left="720"/>
        <w:jc w:val="both"/>
        <w:rPr>
          <w:sz w:val="24"/>
          <w:szCs w:val="24"/>
        </w:rPr>
      </w:pPr>
    </w:p>
    <w:p w14:paraId="71B608D3" w14:textId="77777777" w:rsidR="00F229F5" w:rsidRDefault="00726B13">
      <w:pPr>
        <w:numPr>
          <w:ilvl w:val="0"/>
          <w:numId w:val="1"/>
        </w:numPr>
        <w:jc w:val="both"/>
        <w:rPr>
          <w:b/>
          <w:sz w:val="24"/>
          <w:szCs w:val="24"/>
        </w:rPr>
      </w:pPr>
      <w:r>
        <w:rPr>
          <w:b/>
          <w:sz w:val="24"/>
          <w:szCs w:val="24"/>
        </w:rPr>
        <w:t>artikulua: Iraupena</w:t>
      </w:r>
    </w:p>
    <w:p w14:paraId="6F7D78EA" w14:textId="77777777" w:rsidR="00F229F5" w:rsidRDefault="00726B13">
      <w:pPr>
        <w:ind w:firstLine="360"/>
        <w:jc w:val="both"/>
        <w:rPr>
          <w:sz w:val="24"/>
          <w:szCs w:val="24"/>
        </w:rPr>
      </w:pPr>
      <w:r>
        <w:rPr>
          <w:sz w:val="24"/>
          <w:szCs w:val="24"/>
        </w:rPr>
        <w:t>Kooperatiba honek 2022eko apirilaren 27era arte iraungo du.</w:t>
      </w:r>
    </w:p>
    <w:p w14:paraId="3B94A95C" w14:textId="77777777" w:rsidR="00F229F5" w:rsidRDefault="00F229F5">
      <w:pPr>
        <w:ind w:left="720"/>
        <w:jc w:val="both"/>
        <w:rPr>
          <w:sz w:val="24"/>
          <w:szCs w:val="24"/>
        </w:rPr>
      </w:pPr>
    </w:p>
    <w:p w14:paraId="51320E1B" w14:textId="77777777" w:rsidR="00F229F5" w:rsidRDefault="00726B13">
      <w:pPr>
        <w:numPr>
          <w:ilvl w:val="0"/>
          <w:numId w:val="1"/>
        </w:numPr>
        <w:jc w:val="both"/>
        <w:rPr>
          <w:b/>
          <w:sz w:val="24"/>
          <w:szCs w:val="24"/>
        </w:rPr>
      </w:pPr>
      <w:r>
        <w:rPr>
          <w:b/>
          <w:sz w:val="24"/>
          <w:szCs w:val="24"/>
        </w:rPr>
        <w:t>artikulua: Bazkide-langile izateko baldintzak</w:t>
      </w:r>
    </w:p>
    <w:p w14:paraId="72807837" w14:textId="4456E471" w:rsidR="00B6347C" w:rsidRPr="00B6347C" w:rsidRDefault="00B6347C">
      <w:pPr>
        <w:numPr>
          <w:ilvl w:val="0"/>
          <w:numId w:val="3"/>
        </w:numPr>
        <w:pBdr>
          <w:top w:val="nil"/>
          <w:left w:val="nil"/>
          <w:bottom w:val="nil"/>
          <w:right w:val="nil"/>
          <w:between w:val="nil"/>
        </w:pBdr>
        <w:jc w:val="both"/>
        <w:rPr>
          <w:color w:val="000000"/>
          <w:sz w:val="24"/>
          <w:szCs w:val="24"/>
        </w:rPr>
      </w:pPr>
      <w:r>
        <w:rPr>
          <w:color w:val="000000"/>
          <w:sz w:val="24"/>
          <w:szCs w:val="24"/>
        </w:rPr>
        <w:t>Hasierako ekarpena egitea</w:t>
      </w:r>
    </w:p>
    <w:p w14:paraId="18A7C3F4" w14:textId="1A3C9C67" w:rsidR="00F229F5" w:rsidRPr="009A5813" w:rsidRDefault="00726B13" w:rsidP="009A5813">
      <w:pPr>
        <w:numPr>
          <w:ilvl w:val="0"/>
          <w:numId w:val="3"/>
        </w:numPr>
        <w:pBdr>
          <w:top w:val="nil"/>
          <w:left w:val="nil"/>
          <w:bottom w:val="nil"/>
          <w:right w:val="nil"/>
          <w:between w:val="nil"/>
        </w:pBdr>
        <w:jc w:val="both"/>
        <w:rPr>
          <w:color w:val="000000"/>
          <w:sz w:val="24"/>
          <w:szCs w:val="24"/>
        </w:rPr>
      </w:pPr>
      <w:r>
        <w:rPr>
          <w:sz w:val="24"/>
          <w:szCs w:val="24"/>
        </w:rPr>
        <w:t>Klasera etort</w:t>
      </w:r>
      <w:r w:rsidR="009A5813">
        <w:rPr>
          <w:sz w:val="24"/>
          <w:szCs w:val="24"/>
        </w:rPr>
        <w:t>zea eta l</w:t>
      </w:r>
      <w:r w:rsidRPr="009A5813">
        <w:rPr>
          <w:sz w:val="24"/>
          <w:szCs w:val="24"/>
        </w:rPr>
        <w:t>an egitea</w:t>
      </w:r>
      <w:r w:rsidR="00C052F3" w:rsidRPr="009A5813">
        <w:rPr>
          <w:sz w:val="24"/>
          <w:szCs w:val="24"/>
        </w:rPr>
        <w:t xml:space="preserve"> </w:t>
      </w:r>
    </w:p>
    <w:p w14:paraId="77152CB9" w14:textId="77777777" w:rsidR="00F229F5" w:rsidRDefault="00726B13">
      <w:pPr>
        <w:numPr>
          <w:ilvl w:val="0"/>
          <w:numId w:val="3"/>
        </w:numPr>
        <w:pBdr>
          <w:top w:val="nil"/>
          <w:left w:val="nil"/>
          <w:bottom w:val="nil"/>
          <w:right w:val="nil"/>
          <w:between w:val="nil"/>
        </w:pBdr>
        <w:jc w:val="both"/>
        <w:rPr>
          <w:sz w:val="24"/>
          <w:szCs w:val="24"/>
        </w:rPr>
      </w:pPr>
      <w:r>
        <w:rPr>
          <w:sz w:val="24"/>
          <w:szCs w:val="24"/>
        </w:rPr>
        <w:t>Arduratsua izatea</w:t>
      </w:r>
    </w:p>
    <w:p w14:paraId="62D363B5" w14:textId="5760346D" w:rsidR="009A5813" w:rsidRDefault="009A5813">
      <w:pPr>
        <w:numPr>
          <w:ilvl w:val="0"/>
          <w:numId w:val="3"/>
        </w:numPr>
        <w:pBdr>
          <w:top w:val="nil"/>
          <w:left w:val="nil"/>
          <w:bottom w:val="nil"/>
          <w:right w:val="nil"/>
          <w:between w:val="nil"/>
        </w:pBdr>
        <w:jc w:val="both"/>
        <w:rPr>
          <w:sz w:val="24"/>
          <w:szCs w:val="24"/>
        </w:rPr>
      </w:pPr>
      <w:r w:rsidRPr="009A5813">
        <w:rPr>
          <w:sz w:val="24"/>
          <w:szCs w:val="24"/>
        </w:rPr>
        <w:t>Ingurumenarekin, birziklatzeko eta berrerabiltzeko kontzientzia</w:t>
      </w:r>
      <w:r w:rsidR="00F10974">
        <w:rPr>
          <w:sz w:val="24"/>
          <w:szCs w:val="24"/>
        </w:rPr>
        <w:t xml:space="preserve"> edukitzea</w:t>
      </w:r>
      <w:r w:rsidRPr="008A0C48">
        <w:t>.</w:t>
      </w:r>
    </w:p>
    <w:p w14:paraId="7A607907" w14:textId="77777777" w:rsidR="00B6347C" w:rsidRDefault="00B6347C" w:rsidP="00B6347C">
      <w:pPr>
        <w:pBdr>
          <w:top w:val="nil"/>
          <w:left w:val="nil"/>
          <w:bottom w:val="nil"/>
          <w:right w:val="nil"/>
          <w:between w:val="nil"/>
        </w:pBdr>
        <w:ind w:left="720"/>
        <w:jc w:val="both"/>
        <w:rPr>
          <w:sz w:val="24"/>
          <w:szCs w:val="24"/>
        </w:rPr>
      </w:pPr>
    </w:p>
    <w:p w14:paraId="0261A12F" w14:textId="77777777" w:rsidR="00F229F5" w:rsidRDefault="00726B13">
      <w:pPr>
        <w:numPr>
          <w:ilvl w:val="0"/>
          <w:numId w:val="1"/>
        </w:numPr>
        <w:jc w:val="both"/>
        <w:rPr>
          <w:b/>
          <w:sz w:val="24"/>
          <w:szCs w:val="24"/>
        </w:rPr>
      </w:pPr>
      <w:r>
        <w:rPr>
          <w:b/>
          <w:sz w:val="24"/>
          <w:szCs w:val="24"/>
        </w:rPr>
        <w:t>artikulua:  Bazkideen betebeharrak</w:t>
      </w:r>
    </w:p>
    <w:p w14:paraId="767131CE" w14:textId="77777777" w:rsidR="00F229F5" w:rsidRDefault="00726B13">
      <w:pPr>
        <w:numPr>
          <w:ilvl w:val="0"/>
          <w:numId w:val="3"/>
        </w:numPr>
        <w:jc w:val="both"/>
        <w:rPr>
          <w:sz w:val="24"/>
          <w:szCs w:val="24"/>
        </w:rPr>
      </w:pPr>
      <w:r>
        <w:rPr>
          <w:sz w:val="24"/>
          <w:szCs w:val="24"/>
        </w:rPr>
        <w:t>Enpresaren jardueretan parte hartzea</w:t>
      </w:r>
    </w:p>
    <w:p w14:paraId="6F90B2B5" w14:textId="77777777" w:rsidR="00F229F5" w:rsidRDefault="00726B13">
      <w:pPr>
        <w:numPr>
          <w:ilvl w:val="0"/>
          <w:numId w:val="3"/>
        </w:numPr>
        <w:pBdr>
          <w:top w:val="nil"/>
          <w:left w:val="nil"/>
          <w:bottom w:val="nil"/>
          <w:right w:val="nil"/>
          <w:between w:val="nil"/>
        </w:pBdr>
        <w:jc w:val="both"/>
        <w:rPr>
          <w:sz w:val="24"/>
          <w:szCs w:val="24"/>
        </w:rPr>
      </w:pPr>
      <w:r>
        <w:rPr>
          <w:sz w:val="24"/>
          <w:szCs w:val="24"/>
        </w:rPr>
        <w:t xml:space="preserve">Errespetua izatea beste bazkideekiko </w:t>
      </w:r>
    </w:p>
    <w:p w14:paraId="1D24B8E0" w14:textId="77777777" w:rsidR="00F229F5" w:rsidRDefault="00726B13">
      <w:pPr>
        <w:numPr>
          <w:ilvl w:val="0"/>
          <w:numId w:val="3"/>
        </w:numPr>
        <w:pBdr>
          <w:top w:val="nil"/>
          <w:left w:val="nil"/>
          <w:bottom w:val="nil"/>
          <w:right w:val="nil"/>
          <w:between w:val="nil"/>
        </w:pBdr>
        <w:jc w:val="both"/>
        <w:rPr>
          <w:sz w:val="24"/>
          <w:szCs w:val="24"/>
        </w:rPr>
      </w:pPr>
      <w:r>
        <w:rPr>
          <w:sz w:val="24"/>
          <w:szCs w:val="24"/>
        </w:rPr>
        <w:t>Erantzukizun egokia bereganatzea</w:t>
      </w:r>
    </w:p>
    <w:p w14:paraId="77F287D2" w14:textId="77777777" w:rsidR="00B6347C" w:rsidRDefault="00B6347C" w:rsidP="00B6347C">
      <w:pPr>
        <w:pBdr>
          <w:top w:val="nil"/>
          <w:left w:val="nil"/>
          <w:bottom w:val="nil"/>
          <w:right w:val="nil"/>
          <w:between w:val="nil"/>
        </w:pBdr>
        <w:ind w:left="720"/>
        <w:jc w:val="both"/>
        <w:rPr>
          <w:sz w:val="24"/>
          <w:szCs w:val="24"/>
        </w:rPr>
      </w:pPr>
    </w:p>
    <w:p w14:paraId="24D52B3D" w14:textId="77777777" w:rsidR="00F229F5" w:rsidRDefault="00726B13">
      <w:pPr>
        <w:numPr>
          <w:ilvl w:val="0"/>
          <w:numId w:val="1"/>
        </w:numPr>
        <w:jc w:val="both"/>
        <w:rPr>
          <w:b/>
          <w:sz w:val="24"/>
          <w:szCs w:val="24"/>
        </w:rPr>
      </w:pPr>
      <w:r>
        <w:rPr>
          <w:b/>
          <w:sz w:val="24"/>
          <w:szCs w:val="24"/>
        </w:rPr>
        <w:t>artikulua: Bazkideen eskubideak</w:t>
      </w:r>
    </w:p>
    <w:p w14:paraId="20E8900A" w14:textId="77777777" w:rsidR="00F229F5" w:rsidRDefault="00726B13">
      <w:pPr>
        <w:numPr>
          <w:ilvl w:val="0"/>
          <w:numId w:val="2"/>
        </w:numPr>
        <w:jc w:val="both"/>
        <w:rPr>
          <w:sz w:val="24"/>
          <w:szCs w:val="24"/>
        </w:rPr>
      </w:pPr>
      <w:r>
        <w:rPr>
          <w:sz w:val="24"/>
          <w:szCs w:val="24"/>
        </w:rPr>
        <w:t xml:space="preserve">Jarduera ekonomiko eta sozialetan parte hartzea. </w:t>
      </w:r>
    </w:p>
    <w:p w14:paraId="14EA910C" w14:textId="77777777" w:rsidR="00F229F5" w:rsidRDefault="00726B13">
      <w:pPr>
        <w:numPr>
          <w:ilvl w:val="0"/>
          <w:numId w:val="2"/>
        </w:numPr>
        <w:jc w:val="both"/>
        <w:rPr>
          <w:sz w:val="24"/>
          <w:szCs w:val="24"/>
        </w:rPr>
      </w:pPr>
      <w:r>
        <w:rPr>
          <w:sz w:val="24"/>
          <w:szCs w:val="24"/>
        </w:rPr>
        <w:t xml:space="preserve">Batzar orokorrean botoa ematea eta hitz egitea. </w:t>
      </w:r>
    </w:p>
    <w:p w14:paraId="05CB42CB" w14:textId="77777777" w:rsidR="00F229F5" w:rsidRDefault="00726B13">
      <w:pPr>
        <w:numPr>
          <w:ilvl w:val="0"/>
          <w:numId w:val="2"/>
        </w:numPr>
        <w:jc w:val="both"/>
        <w:rPr>
          <w:sz w:val="24"/>
          <w:szCs w:val="24"/>
        </w:rPr>
      </w:pPr>
      <w:r>
        <w:rPr>
          <w:sz w:val="24"/>
          <w:szCs w:val="24"/>
        </w:rPr>
        <w:t xml:space="preserve">Enpresaren barruan kargu bat nork izango duen aukeratzea. </w:t>
      </w:r>
    </w:p>
    <w:p w14:paraId="61CE1985" w14:textId="5336D582" w:rsidR="00F229F5" w:rsidRDefault="00726B13">
      <w:pPr>
        <w:numPr>
          <w:ilvl w:val="0"/>
          <w:numId w:val="2"/>
        </w:numPr>
        <w:jc w:val="both"/>
        <w:rPr>
          <w:sz w:val="24"/>
          <w:szCs w:val="24"/>
        </w:rPr>
      </w:pPr>
      <w:r>
        <w:rPr>
          <w:sz w:val="24"/>
          <w:szCs w:val="24"/>
        </w:rPr>
        <w:t>Gure esfor</w:t>
      </w:r>
      <w:r w:rsidR="004B7301">
        <w:rPr>
          <w:sz w:val="24"/>
          <w:szCs w:val="24"/>
        </w:rPr>
        <w:t>tz</w:t>
      </w:r>
      <w:r>
        <w:rPr>
          <w:sz w:val="24"/>
          <w:szCs w:val="24"/>
        </w:rPr>
        <w:t>uarengatik ordainsaria jasotzea</w:t>
      </w:r>
    </w:p>
    <w:p w14:paraId="46148286" w14:textId="77777777" w:rsidR="00F229F5" w:rsidRDefault="00726B13">
      <w:pPr>
        <w:numPr>
          <w:ilvl w:val="0"/>
          <w:numId w:val="4"/>
        </w:numPr>
        <w:jc w:val="both"/>
        <w:rPr>
          <w:b/>
          <w:sz w:val="24"/>
          <w:szCs w:val="24"/>
        </w:rPr>
      </w:pPr>
      <w:r>
        <w:rPr>
          <w:b/>
          <w:sz w:val="24"/>
          <w:szCs w:val="24"/>
        </w:rPr>
        <w:lastRenderedPageBreak/>
        <w:t>KAPITULUA: SOZIETATEAREN ORGANOAK</w:t>
      </w:r>
    </w:p>
    <w:p w14:paraId="1BE032B6" w14:textId="77777777" w:rsidR="00F229F5" w:rsidRDefault="00F229F5">
      <w:pPr>
        <w:jc w:val="both"/>
        <w:rPr>
          <w:b/>
          <w:sz w:val="24"/>
          <w:szCs w:val="24"/>
        </w:rPr>
      </w:pPr>
    </w:p>
    <w:p w14:paraId="03063667" w14:textId="77777777" w:rsidR="00F229F5" w:rsidRDefault="00726B13">
      <w:pPr>
        <w:jc w:val="both"/>
        <w:rPr>
          <w:b/>
          <w:sz w:val="24"/>
          <w:szCs w:val="24"/>
          <w:u w:val="single"/>
        </w:rPr>
      </w:pPr>
      <w:r>
        <w:rPr>
          <w:b/>
          <w:sz w:val="24"/>
          <w:szCs w:val="24"/>
          <w:u w:val="single"/>
        </w:rPr>
        <w:t>BATZAR OROKORRA</w:t>
      </w:r>
    </w:p>
    <w:p w14:paraId="2061CF6F" w14:textId="77777777" w:rsidR="00F229F5" w:rsidRDefault="00F229F5">
      <w:pPr>
        <w:jc w:val="both"/>
        <w:rPr>
          <w:b/>
          <w:sz w:val="24"/>
          <w:szCs w:val="24"/>
          <w:u w:val="single"/>
        </w:rPr>
      </w:pPr>
    </w:p>
    <w:p w14:paraId="635F89C6" w14:textId="77777777" w:rsidR="00F229F5" w:rsidRDefault="00726B13">
      <w:pPr>
        <w:numPr>
          <w:ilvl w:val="0"/>
          <w:numId w:val="1"/>
        </w:numPr>
        <w:jc w:val="both"/>
        <w:rPr>
          <w:b/>
          <w:sz w:val="24"/>
          <w:szCs w:val="24"/>
        </w:rPr>
      </w:pPr>
      <w:r>
        <w:rPr>
          <w:b/>
          <w:sz w:val="24"/>
          <w:szCs w:val="24"/>
        </w:rPr>
        <w:t>artikulua: Osaketa</w:t>
      </w:r>
    </w:p>
    <w:p w14:paraId="63356777" w14:textId="77777777" w:rsidR="00F229F5" w:rsidRPr="004B7301" w:rsidRDefault="00726B13">
      <w:pPr>
        <w:ind w:left="360"/>
        <w:jc w:val="both"/>
        <w:rPr>
          <w:bCs/>
          <w:sz w:val="24"/>
          <w:szCs w:val="24"/>
        </w:rPr>
      </w:pPr>
      <w:r w:rsidRPr="004B7301">
        <w:rPr>
          <w:bCs/>
          <w:sz w:val="24"/>
          <w:szCs w:val="24"/>
        </w:rPr>
        <w:t>Amaiur Jardon, Aitana Busto, Garazi Pérez, Marcos Lopez, Asier Ruiz, Manex Urbiola, Unai Jaime, Unai Larrayoz, Alicia Urdaniz, Haizea Lusarreta, Ainhoa Guibert, Aitor Aizpurua, Irene Goñi, Ane Goldaracena eta Maite Lecumberri.</w:t>
      </w:r>
    </w:p>
    <w:p w14:paraId="12CF27B6" w14:textId="77777777" w:rsidR="00F229F5" w:rsidRDefault="00F229F5">
      <w:pPr>
        <w:ind w:left="720"/>
        <w:jc w:val="both"/>
        <w:rPr>
          <w:b/>
          <w:sz w:val="24"/>
          <w:szCs w:val="24"/>
        </w:rPr>
      </w:pPr>
    </w:p>
    <w:p w14:paraId="30331EAD" w14:textId="77777777" w:rsidR="00F229F5" w:rsidRDefault="00F229F5">
      <w:pPr>
        <w:ind w:left="720"/>
        <w:jc w:val="both"/>
        <w:rPr>
          <w:b/>
          <w:sz w:val="24"/>
          <w:szCs w:val="24"/>
        </w:rPr>
      </w:pPr>
    </w:p>
    <w:p w14:paraId="2DADD2DB" w14:textId="77777777" w:rsidR="00F229F5" w:rsidRDefault="00726B13">
      <w:pPr>
        <w:jc w:val="both"/>
        <w:rPr>
          <w:b/>
          <w:sz w:val="24"/>
          <w:szCs w:val="24"/>
          <w:u w:val="single"/>
        </w:rPr>
      </w:pPr>
      <w:r>
        <w:rPr>
          <w:b/>
          <w:sz w:val="24"/>
          <w:szCs w:val="24"/>
          <w:u w:val="single"/>
        </w:rPr>
        <w:t>KONTSEILU ERREKTOREA</w:t>
      </w:r>
    </w:p>
    <w:p w14:paraId="007EF28E" w14:textId="77777777" w:rsidR="00F229F5" w:rsidRDefault="00F229F5">
      <w:pPr>
        <w:jc w:val="both"/>
        <w:rPr>
          <w:b/>
          <w:sz w:val="24"/>
          <w:szCs w:val="24"/>
          <w:u w:val="single"/>
        </w:rPr>
      </w:pPr>
    </w:p>
    <w:p w14:paraId="212BE0A5" w14:textId="77777777" w:rsidR="00F229F5" w:rsidRDefault="00726B13">
      <w:pPr>
        <w:numPr>
          <w:ilvl w:val="0"/>
          <w:numId w:val="1"/>
        </w:numPr>
        <w:jc w:val="both"/>
        <w:rPr>
          <w:b/>
          <w:sz w:val="24"/>
          <w:szCs w:val="24"/>
        </w:rPr>
      </w:pPr>
      <w:r>
        <w:rPr>
          <w:b/>
          <w:sz w:val="24"/>
          <w:szCs w:val="24"/>
        </w:rPr>
        <w:t>artikulua: Osaketa</w:t>
      </w:r>
    </w:p>
    <w:p w14:paraId="2B55D01E" w14:textId="77777777" w:rsidR="00F229F5" w:rsidRDefault="00726B13">
      <w:pPr>
        <w:jc w:val="both"/>
        <w:rPr>
          <w:sz w:val="24"/>
          <w:szCs w:val="24"/>
        </w:rPr>
      </w:pPr>
      <w:r>
        <w:rPr>
          <w:sz w:val="24"/>
          <w:szCs w:val="24"/>
        </w:rPr>
        <w:t xml:space="preserve">2021. urteko azaroaren 19an kontseilu errektorea aukeratzeko bozketa egin zen eta honela geratu zen osatua: </w:t>
      </w:r>
    </w:p>
    <w:p w14:paraId="161DDA64" w14:textId="77777777" w:rsidR="00F229F5" w:rsidRDefault="00726B13">
      <w:pPr>
        <w:ind w:firstLine="708"/>
        <w:jc w:val="both"/>
        <w:rPr>
          <w:sz w:val="24"/>
          <w:szCs w:val="24"/>
        </w:rPr>
      </w:pPr>
      <w:r>
        <w:rPr>
          <w:sz w:val="24"/>
          <w:szCs w:val="24"/>
        </w:rPr>
        <w:t>Presidentea: Haizea Lusarreta</w:t>
      </w:r>
    </w:p>
    <w:p w14:paraId="124FF51A" w14:textId="77777777" w:rsidR="00F229F5" w:rsidRDefault="00726B13">
      <w:pPr>
        <w:ind w:firstLine="708"/>
        <w:jc w:val="both"/>
        <w:rPr>
          <w:sz w:val="24"/>
          <w:szCs w:val="24"/>
        </w:rPr>
      </w:pPr>
      <w:r>
        <w:rPr>
          <w:sz w:val="24"/>
          <w:szCs w:val="24"/>
        </w:rPr>
        <w:t>Presidenteordea: Marcos Lopez</w:t>
      </w:r>
    </w:p>
    <w:p w14:paraId="207A9C35" w14:textId="77777777" w:rsidR="00F229F5" w:rsidRDefault="00726B13">
      <w:pPr>
        <w:ind w:left="720"/>
        <w:jc w:val="both"/>
        <w:rPr>
          <w:sz w:val="24"/>
          <w:szCs w:val="24"/>
        </w:rPr>
      </w:pPr>
      <w:r>
        <w:rPr>
          <w:sz w:val="24"/>
          <w:szCs w:val="24"/>
        </w:rPr>
        <w:t>Idazkaria: Aitana Busto</w:t>
      </w:r>
    </w:p>
    <w:p w14:paraId="1AC77077" w14:textId="77777777" w:rsidR="00F229F5" w:rsidRDefault="00726B13">
      <w:pPr>
        <w:ind w:left="720"/>
        <w:jc w:val="both"/>
        <w:rPr>
          <w:sz w:val="24"/>
          <w:szCs w:val="24"/>
        </w:rPr>
      </w:pPr>
      <w:r>
        <w:rPr>
          <w:sz w:val="24"/>
          <w:szCs w:val="24"/>
        </w:rPr>
        <w:t>Kontu-hartzailea: Aitor Aizpurua</w:t>
      </w:r>
    </w:p>
    <w:p w14:paraId="703240D5" w14:textId="77777777" w:rsidR="00F229F5" w:rsidRDefault="00F229F5">
      <w:pPr>
        <w:ind w:left="720"/>
        <w:jc w:val="both"/>
        <w:rPr>
          <w:sz w:val="24"/>
          <w:szCs w:val="24"/>
        </w:rPr>
      </w:pPr>
    </w:p>
    <w:p w14:paraId="52EE2B65" w14:textId="77777777" w:rsidR="00F229F5" w:rsidRDefault="00726B13">
      <w:pPr>
        <w:numPr>
          <w:ilvl w:val="0"/>
          <w:numId w:val="1"/>
        </w:numPr>
        <w:pBdr>
          <w:top w:val="nil"/>
          <w:left w:val="nil"/>
          <w:bottom w:val="nil"/>
          <w:right w:val="nil"/>
          <w:between w:val="nil"/>
        </w:pBdr>
        <w:jc w:val="both"/>
        <w:rPr>
          <w:b/>
          <w:color w:val="000000"/>
          <w:sz w:val="24"/>
          <w:szCs w:val="24"/>
        </w:rPr>
      </w:pPr>
      <w:r>
        <w:rPr>
          <w:b/>
          <w:color w:val="000000"/>
          <w:sz w:val="24"/>
          <w:szCs w:val="24"/>
        </w:rPr>
        <w:t>artikulua: Akordioak hartzea</w:t>
      </w:r>
    </w:p>
    <w:p w14:paraId="1603953D" w14:textId="77777777" w:rsidR="00F229F5" w:rsidRDefault="00726B13">
      <w:pPr>
        <w:jc w:val="both"/>
        <w:rPr>
          <w:sz w:val="24"/>
          <w:szCs w:val="24"/>
        </w:rPr>
      </w:pPr>
      <w:r>
        <w:rPr>
          <w:sz w:val="24"/>
          <w:szCs w:val="24"/>
        </w:rPr>
        <w:t>Akordioak gehiengo sinplez hartuko dira.</w:t>
      </w:r>
    </w:p>
    <w:p w14:paraId="22810CF2" w14:textId="77777777" w:rsidR="00F229F5" w:rsidRDefault="00F229F5">
      <w:pPr>
        <w:pBdr>
          <w:top w:val="nil"/>
          <w:left w:val="nil"/>
          <w:bottom w:val="nil"/>
          <w:right w:val="nil"/>
          <w:between w:val="nil"/>
        </w:pBdr>
        <w:ind w:left="720"/>
        <w:jc w:val="both"/>
        <w:rPr>
          <w:color w:val="000000"/>
          <w:sz w:val="24"/>
          <w:szCs w:val="24"/>
        </w:rPr>
      </w:pPr>
    </w:p>
    <w:p w14:paraId="4BDA53D7" w14:textId="77777777" w:rsidR="00F229F5" w:rsidRDefault="00726B13">
      <w:pPr>
        <w:numPr>
          <w:ilvl w:val="0"/>
          <w:numId w:val="1"/>
        </w:numPr>
        <w:pBdr>
          <w:top w:val="nil"/>
          <w:left w:val="nil"/>
          <w:bottom w:val="nil"/>
          <w:right w:val="nil"/>
          <w:between w:val="nil"/>
        </w:pBdr>
        <w:jc w:val="both"/>
        <w:rPr>
          <w:b/>
          <w:color w:val="000000"/>
          <w:sz w:val="24"/>
          <w:szCs w:val="24"/>
        </w:rPr>
      </w:pPr>
      <w:r>
        <w:rPr>
          <w:b/>
          <w:color w:val="000000"/>
          <w:sz w:val="24"/>
          <w:szCs w:val="24"/>
        </w:rPr>
        <w:t xml:space="preserve">artikulua: Bilkura maiztasuna </w:t>
      </w:r>
    </w:p>
    <w:p w14:paraId="11CF343A" w14:textId="77777777" w:rsidR="00F229F5" w:rsidRDefault="00726B13">
      <w:pPr>
        <w:jc w:val="both"/>
        <w:rPr>
          <w:sz w:val="24"/>
          <w:szCs w:val="24"/>
        </w:rPr>
      </w:pPr>
      <w:r>
        <w:rPr>
          <w:sz w:val="24"/>
          <w:szCs w:val="24"/>
        </w:rPr>
        <w:t xml:space="preserve">Batzar nagusia erabakiak hartzea beharrezkoa denean elkartuko da. </w:t>
      </w:r>
    </w:p>
    <w:p w14:paraId="551355BC" w14:textId="77777777" w:rsidR="00F229F5" w:rsidRDefault="00F229F5">
      <w:pPr>
        <w:pBdr>
          <w:top w:val="nil"/>
          <w:left w:val="nil"/>
          <w:bottom w:val="nil"/>
          <w:right w:val="nil"/>
          <w:between w:val="nil"/>
        </w:pBdr>
        <w:ind w:left="720"/>
        <w:jc w:val="both"/>
        <w:rPr>
          <w:color w:val="000000"/>
          <w:sz w:val="24"/>
          <w:szCs w:val="24"/>
        </w:rPr>
      </w:pPr>
    </w:p>
    <w:p w14:paraId="61CCDDC5" w14:textId="77777777" w:rsidR="00F229F5" w:rsidRDefault="00726B13">
      <w:pPr>
        <w:jc w:val="both"/>
        <w:rPr>
          <w:b/>
          <w:sz w:val="24"/>
          <w:szCs w:val="24"/>
        </w:rPr>
      </w:pPr>
      <w:r>
        <w:rPr>
          <w:b/>
          <w:sz w:val="24"/>
          <w:szCs w:val="24"/>
        </w:rPr>
        <w:t>III. KAPITULUA: KAPITAL SOZIALA</w:t>
      </w:r>
    </w:p>
    <w:p w14:paraId="0B64AB8E" w14:textId="77777777" w:rsidR="00F229F5" w:rsidRDefault="00F229F5">
      <w:pPr>
        <w:jc w:val="both"/>
        <w:rPr>
          <w:sz w:val="24"/>
          <w:szCs w:val="24"/>
        </w:rPr>
      </w:pPr>
    </w:p>
    <w:p w14:paraId="30162A06" w14:textId="77777777" w:rsidR="00F229F5" w:rsidRDefault="00726B13">
      <w:pPr>
        <w:jc w:val="both"/>
        <w:rPr>
          <w:sz w:val="24"/>
          <w:szCs w:val="24"/>
        </w:rPr>
      </w:pPr>
      <w:r>
        <w:rPr>
          <w:b/>
          <w:sz w:val="24"/>
          <w:szCs w:val="24"/>
        </w:rPr>
        <w:t>13. artikulua: Kapital soziala</w:t>
      </w:r>
      <w:r>
        <w:rPr>
          <w:sz w:val="24"/>
          <w:szCs w:val="24"/>
        </w:rPr>
        <w:t xml:space="preserve"> </w:t>
      </w:r>
    </w:p>
    <w:p w14:paraId="5D56EDF0" w14:textId="77777777" w:rsidR="00F229F5" w:rsidRDefault="00726B13">
      <w:pPr>
        <w:jc w:val="both"/>
        <w:rPr>
          <w:sz w:val="24"/>
          <w:szCs w:val="24"/>
        </w:rPr>
      </w:pPr>
      <w:r>
        <w:rPr>
          <w:sz w:val="24"/>
          <w:szCs w:val="24"/>
        </w:rPr>
        <w:t>Kooperatibaren Kapital soziala derrigorrezko eta aukerazko ekarpena osatzen dute, bazkideek egindakoak.</w:t>
      </w:r>
    </w:p>
    <w:p w14:paraId="6AF2EE25" w14:textId="77777777" w:rsidR="00F229F5" w:rsidRDefault="00F229F5">
      <w:pPr>
        <w:jc w:val="both"/>
        <w:rPr>
          <w:b/>
          <w:sz w:val="24"/>
          <w:szCs w:val="24"/>
        </w:rPr>
      </w:pPr>
    </w:p>
    <w:p w14:paraId="04A6F91B" w14:textId="77777777" w:rsidR="00F229F5" w:rsidRDefault="00726B13">
      <w:pPr>
        <w:jc w:val="both"/>
        <w:rPr>
          <w:b/>
          <w:sz w:val="24"/>
          <w:szCs w:val="24"/>
        </w:rPr>
      </w:pPr>
      <w:r>
        <w:rPr>
          <w:b/>
          <w:sz w:val="24"/>
          <w:szCs w:val="24"/>
        </w:rPr>
        <w:t xml:space="preserve">14. artikulua: Derrigorrezko hasierako ekarpena </w:t>
      </w:r>
    </w:p>
    <w:p w14:paraId="14AF376F" w14:textId="77777777" w:rsidR="00F229F5" w:rsidRDefault="00726B13">
      <w:pPr>
        <w:jc w:val="both"/>
        <w:rPr>
          <w:sz w:val="24"/>
          <w:szCs w:val="24"/>
        </w:rPr>
      </w:pPr>
      <w:r>
        <w:rPr>
          <w:sz w:val="24"/>
          <w:szCs w:val="24"/>
        </w:rPr>
        <w:t>1. Bazkideek egin beharreko ekarpena 10 eurokoa izango da.</w:t>
      </w:r>
    </w:p>
    <w:p w14:paraId="20EE60C3" w14:textId="77777777" w:rsidR="00F229F5" w:rsidRDefault="00726B13">
      <w:pPr>
        <w:jc w:val="both"/>
        <w:rPr>
          <w:sz w:val="24"/>
          <w:szCs w:val="24"/>
        </w:rPr>
      </w:pPr>
      <w:r>
        <w:rPr>
          <w:sz w:val="24"/>
          <w:szCs w:val="24"/>
        </w:rPr>
        <w:t xml:space="preserve">2. Enpresak hala behar izanez gero eta asanbladak adosten badu, diru gehiago jarri beharko da. </w:t>
      </w:r>
    </w:p>
    <w:p w14:paraId="2D22718B" w14:textId="77777777" w:rsidR="00F229F5" w:rsidRDefault="00726B13">
      <w:pPr>
        <w:jc w:val="both"/>
        <w:rPr>
          <w:b/>
          <w:sz w:val="24"/>
          <w:szCs w:val="24"/>
        </w:rPr>
      </w:pPr>
      <w:r>
        <w:rPr>
          <w:b/>
          <w:sz w:val="24"/>
          <w:szCs w:val="24"/>
        </w:rPr>
        <w:t xml:space="preserve">15. artikulua: Bazkideen erantzukizuna </w:t>
      </w:r>
    </w:p>
    <w:p w14:paraId="1D6AB2F2" w14:textId="77777777" w:rsidR="00F229F5" w:rsidRDefault="00726B13">
      <w:pPr>
        <w:jc w:val="both"/>
        <w:rPr>
          <w:sz w:val="24"/>
          <w:szCs w:val="24"/>
        </w:rPr>
      </w:pPr>
      <w:r>
        <w:rPr>
          <w:sz w:val="24"/>
          <w:szCs w:val="24"/>
        </w:rPr>
        <w:t xml:space="preserve">Futurako S.Coop erantzukizun mugatuko enpresa da, beraz, bazkideen erantzukizuna, egindako ekarpenari mugatua izango da. </w:t>
      </w:r>
    </w:p>
    <w:p w14:paraId="215FB267" w14:textId="77777777" w:rsidR="00F229F5" w:rsidRDefault="00F229F5">
      <w:pPr>
        <w:jc w:val="both"/>
        <w:rPr>
          <w:b/>
          <w:sz w:val="24"/>
          <w:szCs w:val="24"/>
        </w:rPr>
      </w:pPr>
    </w:p>
    <w:p w14:paraId="6F4BCDA4" w14:textId="77777777" w:rsidR="00F229F5" w:rsidRDefault="00726B13">
      <w:pPr>
        <w:jc w:val="both"/>
        <w:rPr>
          <w:sz w:val="24"/>
          <w:szCs w:val="24"/>
        </w:rPr>
      </w:pPr>
      <w:r>
        <w:rPr>
          <w:b/>
          <w:sz w:val="24"/>
          <w:szCs w:val="24"/>
        </w:rPr>
        <w:t>16. artikulua: Irabazien erabilera.</w:t>
      </w:r>
      <w:r>
        <w:rPr>
          <w:sz w:val="24"/>
          <w:szCs w:val="24"/>
        </w:rPr>
        <w:t xml:space="preserve"> </w:t>
      </w:r>
    </w:p>
    <w:p w14:paraId="4A1CFD92" w14:textId="1708AAB5" w:rsidR="00F229F5" w:rsidRDefault="00726B13">
      <w:pPr>
        <w:jc w:val="both"/>
        <w:rPr>
          <w:sz w:val="24"/>
          <w:szCs w:val="24"/>
        </w:rPr>
      </w:pPr>
      <w:r>
        <w:rPr>
          <w:sz w:val="24"/>
          <w:szCs w:val="24"/>
        </w:rPr>
        <w:t xml:space="preserve">Lehenengo betebeharra Kooperatibako bazkideek egindako ekarpena behin itzulita, irabazien %10 erakunde sozial bati emango dizkiogu. </w:t>
      </w:r>
      <w:r w:rsidR="004B7301">
        <w:rPr>
          <w:sz w:val="24"/>
          <w:szCs w:val="24"/>
        </w:rPr>
        <w:t xml:space="preserve">Gainontzekoa bazkide guztiek elkarrekin </w:t>
      </w:r>
      <w:r w:rsidR="007F7736">
        <w:rPr>
          <w:sz w:val="24"/>
          <w:szCs w:val="24"/>
        </w:rPr>
        <w:t>jarduera bat egiteko erabiliko da.</w:t>
      </w:r>
    </w:p>
    <w:p w14:paraId="5538A095" w14:textId="77777777" w:rsidR="00F229F5" w:rsidRDefault="00F229F5">
      <w:pPr>
        <w:jc w:val="both"/>
        <w:rPr>
          <w:b/>
          <w:sz w:val="24"/>
          <w:szCs w:val="24"/>
        </w:rPr>
      </w:pPr>
    </w:p>
    <w:p w14:paraId="78754619" w14:textId="77777777" w:rsidR="00F229F5" w:rsidRDefault="00726B13">
      <w:pPr>
        <w:jc w:val="both"/>
        <w:rPr>
          <w:sz w:val="24"/>
          <w:szCs w:val="24"/>
        </w:rPr>
      </w:pPr>
      <w:r>
        <w:rPr>
          <w:b/>
          <w:sz w:val="24"/>
          <w:szCs w:val="24"/>
        </w:rPr>
        <w:t>17. artikulua: Galerak</w:t>
      </w:r>
      <w:r>
        <w:rPr>
          <w:sz w:val="24"/>
          <w:szCs w:val="24"/>
        </w:rPr>
        <w:t xml:space="preserve"> </w:t>
      </w:r>
    </w:p>
    <w:p w14:paraId="460F2258" w14:textId="77777777" w:rsidR="00F229F5" w:rsidRDefault="00726B13">
      <w:pPr>
        <w:jc w:val="both"/>
        <w:rPr>
          <w:sz w:val="24"/>
          <w:szCs w:val="24"/>
        </w:rPr>
      </w:pPr>
      <w:r>
        <w:rPr>
          <w:sz w:val="24"/>
          <w:szCs w:val="24"/>
        </w:rPr>
        <w:t xml:space="preserve">Kooperatibak diru galerak izanen balitu, kooperatibako bazkideek diru galera horiek bere gain hartuko dituzte </w:t>
      </w:r>
    </w:p>
    <w:p w14:paraId="4DA56E26" w14:textId="77777777" w:rsidR="00F229F5" w:rsidRDefault="00F229F5">
      <w:pPr>
        <w:jc w:val="both"/>
        <w:rPr>
          <w:b/>
          <w:sz w:val="24"/>
          <w:szCs w:val="24"/>
        </w:rPr>
      </w:pPr>
    </w:p>
    <w:p w14:paraId="5E7F7C06" w14:textId="77777777" w:rsidR="00F229F5" w:rsidRDefault="00726B13">
      <w:pPr>
        <w:jc w:val="both"/>
        <w:rPr>
          <w:b/>
          <w:sz w:val="24"/>
          <w:szCs w:val="24"/>
        </w:rPr>
      </w:pPr>
      <w:r>
        <w:rPr>
          <w:b/>
          <w:sz w:val="24"/>
          <w:szCs w:val="24"/>
        </w:rPr>
        <w:t xml:space="preserve">4. KAPITULUA. KONTUAK ETA LIBURUAK </w:t>
      </w:r>
    </w:p>
    <w:p w14:paraId="5BC5D250" w14:textId="77777777" w:rsidR="00F229F5" w:rsidRDefault="00F229F5">
      <w:pPr>
        <w:jc w:val="both"/>
        <w:rPr>
          <w:sz w:val="24"/>
          <w:szCs w:val="24"/>
        </w:rPr>
      </w:pPr>
    </w:p>
    <w:p w14:paraId="4F2222A0" w14:textId="77777777" w:rsidR="00F229F5" w:rsidRDefault="00726B13">
      <w:pPr>
        <w:jc w:val="both"/>
        <w:rPr>
          <w:b/>
          <w:sz w:val="24"/>
          <w:szCs w:val="24"/>
        </w:rPr>
      </w:pPr>
      <w:r>
        <w:rPr>
          <w:b/>
          <w:sz w:val="24"/>
          <w:szCs w:val="24"/>
        </w:rPr>
        <w:t xml:space="preserve">18. artikulua: Kontuak </w:t>
      </w:r>
    </w:p>
    <w:p w14:paraId="6B972C9D" w14:textId="77777777" w:rsidR="00F229F5" w:rsidRDefault="00726B13">
      <w:pPr>
        <w:jc w:val="both"/>
        <w:rPr>
          <w:sz w:val="24"/>
          <w:szCs w:val="24"/>
        </w:rPr>
      </w:pPr>
      <w:r>
        <w:rPr>
          <w:sz w:val="24"/>
          <w:szCs w:val="24"/>
        </w:rPr>
        <w:t>○ Kooperatibaren kontuak diruzainak eramanen ditu baina batzar orokorreko kide guztiok uneoro ikusgai izanen dituzte.</w:t>
      </w:r>
    </w:p>
    <w:p w14:paraId="219770BB" w14:textId="77777777" w:rsidR="00F229F5" w:rsidRDefault="00726B13">
      <w:pPr>
        <w:jc w:val="both"/>
        <w:rPr>
          <w:sz w:val="24"/>
          <w:szCs w:val="24"/>
        </w:rPr>
      </w:pPr>
      <w:r>
        <w:rPr>
          <w:sz w:val="24"/>
          <w:szCs w:val="24"/>
        </w:rPr>
        <w:t xml:space="preserve"> ○ Kontuak eguneratuta eramango dira. </w:t>
      </w:r>
    </w:p>
    <w:p w14:paraId="474175C6" w14:textId="77777777" w:rsidR="00F229F5" w:rsidRDefault="00F229F5">
      <w:pPr>
        <w:jc w:val="both"/>
        <w:rPr>
          <w:sz w:val="24"/>
          <w:szCs w:val="24"/>
        </w:rPr>
      </w:pPr>
    </w:p>
    <w:p w14:paraId="355011B6" w14:textId="77777777" w:rsidR="00F229F5" w:rsidRDefault="00726B13">
      <w:pPr>
        <w:jc w:val="both"/>
        <w:rPr>
          <w:b/>
          <w:sz w:val="24"/>
          <w:szCs w:val="24"/>
        </w:rPr>
      </w:pPr>
      <w:r>
        <w:rPr>
          <w:b/>
          <w:sz w:val="24"/>
          <w:szCs w:val="24"/>
        </w:rPr>
        <w:t xml:space="preserve">19. artikulua: Elkartearen dokumentazioak </w:t>
      </w:r>
    </w:p>
    <w:p w14:paraId="5BC4325B" w14:textId="77777777" w:rsidR="00F229F5" w:rsidRDefault="00726B13">
      <w:pPr>
        <w:jc w:val="both"/>
        <w:rPr>
          <w:sz w:val="24"/>
          <w:szCs w:val="24"/>
        </w:rPr>
      </w:pPr>
      <w:r>
        <w:rPr>
          <w:sz w:val="24"/>
          <w:szCs w:val="24"/>
        </w:rPr>
        <w:t xml:space="preserve">Kooperatibak honako liburuak eraman beharko ditu: </w:t>
      </w:r>
    </w:p>
    <w:p w14:paraId="10CCB297" w14:textId="77777777" w:rsidR="00F229F5" w:rsidRDefault="00726B13">
      <w:pPr>
        <w:jc w:val="both"/>
        <w:rPr>
          <w:sz w:val="24"/>
          <w:szCs w:val="24"/>
        </w:rPr>
      </w:pPr>
      <w:r>
        <w:rPr>
          <w:sz w:val="24"/>
          <w:szCs w:val="24"/>
        </w:rPr>
        <w:t xml:space="preserve">a) Akten liburua. </w:t>
      </w:r>
    </w:p>
    <w:p w14:paraId="17EC030E" w14:textId="77777777" w:rsidR="00F229F5" w:rsidRDefault="00726B13">
      <w:pPr>
        <w:jc w:val="both"/>
        <w:rPr>
          <w:sz w:val="24"/>
          <w:szCs w:val="24"/>
        </w:rPr>
      </w:pPr>
      <w:r>
        <w:rPr>
          <w:sz w:val="24"/>
          <w:szCs w:val="24"/>
        </w:rPr>
        <w:t xml:space="preserve">b) Egoera-balantzea. </w:t>
      </w:r>
    </w:p>
    <w:p w14:paraId="543DEC67" w14:textId="77777777" w:rsidR="00F229F5" w:rsidRDefault="00726B13">
      <w:pPr>
        <w:jc w:val="both"/>
        <w:rPr>
          <w:sz w:val="24"/>
          <w:szCs w:val="24"/>
        </w:rPr>
      </w:pPr>
      <w:r>
        <w:rPr>
          <w:sz w:val="24"/>
          <w:szCs w:val="24"/>
        </w:rPr>
        <w:t xml:space="preserve">c) Disposizio legalengatik eskatzen diren besteak. </w:t>
      </w:r>
    </w:p>
    <w:p w14:paraId="66A30DB9" w14:textId="77777777" w:rsidR="00F229F5" w:rsidRDefault="00F229F5">
      <w:pPr>
        <w:jc w:val="both"/>
        <w:rPr>
          <w:sz w:val="24"/>
          <w:szCs w:val="24"/>
        </w:rPr>
      </w:pPr>
    </w:p>
    <w:p w14:paraId="1852580A" w14:textId="77777777" w:rsidR="00F229F5" w:rsidRDefault="00726B13">
      <w:pPr>
        <w:jc w:val="both"/>
        <w:rPr>
          <w:b/>
          <w:sz w:val="24"/>
          <w:szCs w:val="24"/>
        </w:rPr>
      </w:pPr>
      <w:r>
        <w:rPr>
          <w:b/>
          <w:sz w:val="24"/>
          <w:szCs w:val="24"/>
        </w:rPr>
        <w:t xml:space="preserve">5. KAPITULUA. LIKIDAZIOA </w:t>
      </w:r>
    </w:p>
    <w:p w14:paraId="2A082557" w14:textId="77777777" w:rsidR="00F229F5" w:rsidRDefault="00F229F5">
      <w:pPr>
        <w:jc w:val="both"/>
        <w:rPr>
          <w:b/>
          <w:sz w:val="24"/>
          <w:szCs w:val="24"/>
        </w:rPr>
      </w:pPr>
    </w:p>
    <w:p w14:paraId="158D4CCE" w14:textId="77777777" w:rsidR="00F229F5" w:rsidRDefault="00726B13">
      <w:pPr>
        <w:jc w:val="both"/>
        <w:rPr>
          <w:b/>
          <w:sz w:val="24"/>
          <w:szCs w:val="24"/>
        </w:rPr>
      </w:pPr>
      <w:r>
        <w:rPr>
          <w:b/>
          <w:sz w:val="24"/>
          <w:szCs w:val="24"/>
        </w:rPr>
        <w:t xml:space="preserve">20. artikulua: Kooperatiba desagertzearen zergatia </w:t>
      </w:r>
    </w:p>
    <w:p w14:paraId="68C83846" w14:textId="77777777" w:rsidR="00F229F5" w:rsidRDefault="00726B13">
      <w:pPr>
        <w:jc w:val="both"/>
        <w:rPr>
          <w:sz w:val="24"/>
          <w:szCs w:val="24"/>
        </w:rPr>
      </w:pPr>
      <w:r>
        <w:rPr>
          <w:sz w:val="24"/>
          <w:szCs w:val="24"/>
        </w:rPr>
        <w:t xml:space="preserve">Kooperatibaren desagertzearen zergatia, 2021-2022ko ikasturtearen amaiera izanen da </w:t>
      </w:r>
    </w:p>
    <w:p w14:paraId="6423D388" w14:textId="77777777" w:rsidR="00F229F5" w:rsidRDefault="00F229F5">
      <w:pPr>
        <w:jc w:val="both"/>
        <w:rPr>
          <w:b/>
          <w:sz w:val="24"/>
          <w:szCs w:val="24"/>
        </w:rPr>
      </w:pPr>
    </w:p>
    <w:p w14:paraId="4D76FD25" w14:textId="77777777" w:rsidR="00F229F5" w:rsidRDefault="00726B13">
      <w:pPr>
        <w:jc w:val="both"/>
        <w:rPr>
          <w:b/>
          <w:sz w:val="24"/>
          <w:szCs w:val="24"/>
        </w:rPr>
      </w:pPr>
      <w:r>
        <w:rPr>
          <w:b/>
          <w:sz w:val="24"/>
          <w:szCs w:val="24"/>
        </w:rPr>
        <w:t>21. artikulua: Geratzen denarekin zer egin</w:t>
      </w:r>
    </w:p>
    <w:p w14:paraId="163925E3" w14:textId="77777777" w:rsidR="00973E83" w:rsidRDefault="00726B13">
      <w:pPr>
        <w:jc w:val="both"/>
        <w:rPr>
          <w:sz w:val="24"/>
          <w:szCs w:val="24"/>
        </w:rPr>
      </w:pPr>
      <w:r>
        <w:rPr>
          <w:sz w:val="24"/>
          <w:szCs w:val="24"/>
        </w:rPr>
        <w:t>Gure produktuak soberan geratzen badira , GKE bati emango dizkiogu</w:t>
      </w:r>
      <w:r w:rsidR="003A1226">
        <w:rPr>
          <w:sz w:val="24"/>
          <w:szCs w:val="24"/>
        </w:rPr>
        <w:t xml:space="preserve"> asanbladan erabakiko dena.</w:t>
      </w:r>
    </w:p>
    <w:p w14:paraId="2C8A68CC" w14:textId="77777777" w:rsidR="00973E83" w:rsidRDefault="00973E83">
      <w:pPr>
        <w:jc w:val="both"/>
        <w:rPr>
          <w:sz w:val="24"/>
          <w:szCs w:val="24"/>
        </w:rPr>
      </w:pPr>
    </w:p>
    <w:p w14:paraId="27FCC91A" w14:textId="77777777" w:rsidR="00973E83" w:rsidRDefault="00973E83">
      <w:pPr>
        <w:jc w:val="both"/>
        <w:rPr>
          <w:sz w:val="24"/>
          <w:szCs w:val="24"/>
        </w:rPr>
      </w:pPr>
    </w:p>
    <w:p w14:paraId="68DA4E21" w14:textId="6E249715" w:rsidR="00F229F5" w:rsidRPr="00973E83" w:rsidRDefault="00F229F5">
      <w:pPr>
        <w:jc w:val="both"/>
        <w:rPr>
          <w:b/>
          <w:bCs/>
          <w:sz w:val="24"/>
          <w:szCs w:val="24"/>
        </w:rPr>
      </w:pPr>
    </w:p>
    <w:sectPr w:rsidR="00F229F5" w:rsidRPr="00973E83">
      <w:headerReference w:type="default" r:id="rId7"/>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17777" w14:textId="77777777" w:rsidR="0073097E" w:rsidRDefault="00726B13">
      <w:pPr>
        <w:spacing w:line="240" w:lineRule="auto"/>
      </w:pPr>
      <w:r>
        <w:separator/>
      </w:r>
    </w:p>
  </w:endnote>
  <w:endnote w:type="continuationSeparator" w:id="0">
    <w:p w14:paraId="5291B4E1" w14:textId="77777777" w:rsidR="0073097E" w:rsidRDefault="00726B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8629A" w14:textId="77777777" w:rsidR="0073097E" w:rsidRDefault="00726B13">
      <w:pPr>
        <w:spacing w:line="240" w:lineRule="auto"/>
      </w:pPr>
      <w:r>
        <w:separator/>
      </w:r>
    </w:p>
  </w:footnote>
  <w:footnote w:type="continuationSeparator" w:id="0">
    <w:p w14:paraId="2D16C7D9" w14:textId="77777777" w:rsidR="0073097E" w:rsidRDefault="00726B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7D920" w14:textId="77777777" w:rsidR="00F229F5" w:rsidRDefault="00726B13">
    <w:pPr>
      <w:pBdr>
        <w:top w:val="nil"/>
        <w:left w:val="nil"/>
        <w:bottom w:val="nil"/>
        <w:right w:val="nil"/>
        <w:between w:val="nil"/>
      </w:pBdr>
      <w:tabs>
        <w:tab w:val="center" w:pos="4252"/>
        <w:tab w:val="right" w:pos="8504"/>
      </w:tabs>
      <w:spacing w:line="240" w:lineRule="auto"/>
      <w:jc w:val="right"/>
      <w:rPr>
        <w:color w:val="000000"/>
      </w:rPr>
    </w:pPr>
    <w:r>
      <w:rPr>
        <w:noProof/>
        <w:color w:val="000000"/>
        <w:sz w:val="24"/>
        <w:szCs w:val="24"/>
      </w:rPr>
      <w:drawing>
        <wp:anchor distT="0" distB="0" distL="114300" distR="114300" simplePos="0" relativeHeight="251658240" behindDoc="1" locked="0" layoutInCell="1" allowOverlap="1" wp14:anchorId="127F18B4" wp14:editId="583E5E95">
          <wp:simplePos x="0" y="0"/>
          <wp:positionH relativeFrom="column">
            <wp:posOffset>4491990</wp:posOffset>
          </wp:positionH>
          <wp:positionV relativeFrom="paragraph">
            <wp:posOffset>-173355</wp:posOffset>
          </wp:positionV>
          <wp:extent cx="1203571" cy="1203571"/>
          <wp:effectExtent l="0" t="0" r="0" b="0"/>
          <wp:wrapTight wrapText="bothSides">
            <wp:wrapPolygon edited="0">
              <wp:start x="0" y="0"/>
              <wp:lineTo x="0" y="21201"/>
              <wp:lineTo x="21201" y="21201"/>
              <wp:lineTo x="21201" y="0"/>
              <wp:lineTo x="0" y="0"/>
            </wp:wrapPolygon>
          </wp:wrapTight>
          <wp:docPr id="1" name="image1.png"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Logotipo, nombre de la empresa&#10;&#10;Descripción generada automáticamente"/>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203571" cy="1203571"/>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C178B"/>
    <w:multiLevelType w:val="multilevel"/>
    <w:tmpl w:val="B7D619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CAC1F06"/>
    <w:multiLevelType w:val="multilevel"/>
    <w:tmpl w:val="AC4A347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 w15:restartNumberingAfterBreak="0">
    <w:nsid w:val="35B641CC"/>
    <w:multiLevelType w:val="multilevel"/>
    <w:tmpl w:val="E19E2F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A1D27CC"/>
    <w:multiLevelType w:val="multilevel"/>
    <w:tmpl w:val="111491BA"/>
    <w:lvl w:ilvl="0">
      <w:start w:val="1"/>
      <w:numFmt w:val="upperRoman"/>
      <w:lvlText w:val="%1."/>
      <w:lvlJc w:val="right"/>
      <w:pPr>
        <w:ind w:left="360" w:hanging="360"/>
      </w:pPr>
      <w:rPr>
        <w:u w:val="none"/>
      </w:rPr>
    </w:lvl>
    <w:lvl w:ilvl="1">
      <w:start w:val="1"/>
      <w:numFmt w:val="upperLetter"/>
      <w:lvlText w:val="%2."/>
      <w:lvlJc w:val="lef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decimal"/>
      <w:lvlText w:val="(%5)"/>
      <w:lvlJc w:val="left"/>
      <w:pPr>
        <w:ind w:left="3240" w:hanging="360"/>
      </w:pPr>
      <w:rPr>
        <w:u w:val="none"/>
      </w:rPr>
    </w:lvl>
    <w:lvl w:ilvl="5">
      <w:start w:val="1"/>
      <w:numFmt w:val="lowerLetter"/>
      <w:lvlText w:val="(%6)"/>
      <w:lvlJc w:val="left"/>
      <w:pPr>
        <w:ind w:left="3960" w:hanging="360"/>
      </w:pPr>
      <w:rPr>
        <w:u w:val="none"/>
      </w:rPr>
    </w:lvl>
    <w:lvl w:ilvl="6">
      <w:start w:val="1"/>
      <w:numFmt w:val="lowerRoman"/>
      <w:lvlText w:val="(%7)"/>
      <w:lvlJc w:val="righ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9F5"/>
    <w:rsid w:val="00142233"/>
    <w:rsid w:val="003A1226"/>
    <w:rsid w:val="004B7301"/>
    <w:rsid w:val="0064523F"/>
    <w:rsid w:val="00726B13"/>
    <w:rsid w:val="0073097E"/>
    <w:rsid w:val="007F7736"/>
    <w:rsid w:val="00876700"/>
    <w:rsid w:val="008A0C48"/>
    <w:rsid w:val="00973E83"/>
    <w:rsid w:val="009A5813"/>
    <w:rsid w:val="00B6347C"/>
    <w:rsid w:val="00C0023C"/>
    <w:rsid w:val="00C052F3"/>
    <w:rsid w:val="00F10974"/>
    <w:rsid w:val="00F229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E572C"/>
  <w15:docId w15:val="{8A60D11C-0698-48A7-8560-7C1BB418C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u"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Encabezado">
    <w:name w:val="header"/>
    <w:basedOn w:val="Normal"/>
    <w:link w:val="EncabezadoCar"/>
    <w:uiPriority w:val="99"/>
    <w:unhideWhenUsed/>
    <w:rsid w:val="004B7301"/>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4B7301"/>
  </w:style>
  <w:style w:type="paragraph" w:styleId="Piedepgina">
    <w:name w:val="footer"/>
    <w:basedOn w:val="Normal"/>
    <w:link w:val="PiedepginaCar"/>
    <w:uiPriority w:val="99"/>
    <w:unhideWhenUsed/>
    <w:rsid w:val="004B7301"/>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4B7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571</Words>
  <Characters>3146</Characters>
  <Application>Microsoft Office Word</Application>
  <DocSecurity>0</DocSecurity>
  <Lines>26</Lines>
  <Paragraphs>7</Paragraphs>
  <ScaleCrop>false</ScaleCrop>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Layana</dc:creator>
  <cp:lastModifiedBy>Maria Layana Arrayago</cp:lastModifiedBy>
  <cp:revision>17</cp:revision>
  <cp:lastPrinted>2021-12-14T07:52:00Z</cp:lastPrinted>
  <dcterms:created xsi:type="dcterms:W3CDTF">2021-12-14T07:43:00Z</dcterms:created>
  <dcterms:modified xsi:type="dcterms:W3CDTF">2021-12-14T11:00:00Z</dcterms:modified>
</cp:coreProperties>
</file>