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CF" w:rsidRDefault="0032530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2pt;margin-top:178.15pt;width:129.75pt;height:169.5pt;z-index:251658240" stroked="f">
            <v:textbox>
              <w:txbxContent>
                <w:p w:rsidR="000276F7" w:rsidRPr="00325301" w:rsidRDefault="000276F7">
                  <w:pPr>
                    <w:rPr>
                      <w:sz w:val="36"/>
                      <w:szCs w:val="36"/>
                      <w:u w:val="single"/>
                    </w:rPr>
                  </w:pPr>
                  <w:r w:rsidRPr="00325301">
                    <w:rPr>
                      <w:sz w:val="36"/>
                      <w:szCs w:val="36"/>
                      <w:u w:val="single"/>
                    </w:rPr>
                    <w:t>Administraci</w:t>
                  </w:r>
                  <w:r w:rsidR="00325301" w:rsidRPr="00325301">
                    <w:rPr>
                      <w:sz w:val="36"/>
                      <w:szCs w:val="36"/>
                      <w:u w:val="single"/>
                    </w:rPr>
                    <w:t>ón y  Finanzas:</w:t>
                  </w:r>
                </w:p>
                <w:p w:rsidR="00325301" w:rsidRDefault="0032530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David Arispón</w:t>
                  </w:r>
                </w:p>
                <w:p w:rsidR="00325301" w:rsidRDefault="0032530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Juan Benítez</w:t>
                  </w:r>
                </w:p>
                <w:p w:rsidR="00325301" w:rsidRDefault="0032530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Marta Redondo</w:t>
                  </w:r>
                </w:p>
                <w:p w:rsidR="00325301" w:rsidRPr="000276F7" w:rsidRDefault="0032530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330.45pt;margin-top:358.9pt;width:154.5pt;height:207.75pt;z-index:251659264" stroked="f">
            <v:textbox>
              <w:txbxContent>
                <w:p w:rsidR="008E64AB" w:rsidRPr="00325301" w:rsidRDefault="00325301">
                  <w:pPr>
                    <w:rPr>
                      <w:sz w:val="36"/>
                      <w:szCs w:val="36"/>
                      <w:u w:val="single"/>
                    </w:rPr>
                  </w:pPr>
                  <w:r w:rsidRPr="00325301">
                    <w:rPr>
                      <w:sz w:val="36"/>
                      <w:szCs w:val="36"/>
                      <w:u w:val="single"/>
                    </w:rPr>
                    <w:t>Comunicación y Publicidad:</w:t>
                  </w:r>
                </w:p>
                <w:p w:rsidR="00325301" w:rsidRDefault="0032530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Juan Benítez</w:t>
                  </w:r>
                </w:p>
                <w:p w:rsidR="00325301" w:rsidRDefault="0032530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María Vallejo</w:t>
                  </w:r>
                </w:p>
                <w:p w:rsidR="00325301" w:rsidRDefault="0032530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Irene Gálvez</w:t>
                  </w:r>
                </w:p>
                <w:p w:rsidR="00325301" w:rsidRDefault="0032530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Laura Ruíz </w:t>
                  </w:r>
                </w:p>
                <w:p w:rsidR="00325301" w:rsidRPr="008E64AB" w:rsidRDefault="00325301">
                  <w:pPr>
                    <w:rPr>
                      <w:sz w:val="36"/>
                      <w:szCs w:val="36"/>
                    </w:rPr>
                  </w:pPr>
                </w:p>
                <w:p w:rsidR="008E64AB" w:rsidRDefault="008E64AB"/>
              </w:txbxContent>
            </v:textbox>
          </v:shape>
        </w:pict>
      </w:r>
      <w:r w:rsidR="004973C4">
        <w:rPr>
          <w:noProof/>
          <w:lang w:eastAsia="es-ES"/>
        </w:rPr>
        <w:pict>
          <v:shape id="_x0000_s1029" type="#_x0000_t202" style="position:absolute;margin-left:-32.55pt;margin-top:347.65pt;width:104.25pt;height:263.25pt;z-index:251660288" stroked="f">
            <v:textbox>
              <w:txbxContent>
                <w:p w:rsidR="008E64AB" w:rsidRPr="00325301" w:rsidRDefault="004973C4">
                  <w:pPr>
                    <w:rPr>
                      <w:sz w:val="36"/>
                      <w:szCs w:val="36"/>
                      <w:u w:val="single"/>
                    </w:rPr>
                  </w:pPr>
                  <w:r w:rsidRPr="00325301">
                    <w:rPr>
                      <w:sz w:val="36"/>
                      <w:szCs w:val="36"/>
                      <w:u w:val="single"/>
                    </w:rPr>
                    <w:t>Comercial:</w:t>
                  </w:r>
                </w:p>
                <w:p w:rsidR="004973C4" w:rsidRDefault="004973C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Daniel Martínez</w:t>
                  </w:r>
                </w:p>
                <w:p w:rsidR="004973C4" w:rsidRDefault="004973C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Nicolás Romero</w:t>
                  </w:r>
                </w:p>
                <w:p w:rsidR="004973C4" w:rsidRDefault="004973C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Álvaro Molina</w:t>
                  </w:r>
                </w:p>
                <w:p w:rsidR="004973C4" w:rsidRPr="008E64AB" w:rsidRDefault="004973C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973C4">
        <w:rPr>
          <w:noProof/>
          <w:lang w:eastAsia="es-ES"/>
        </w:rPr>
        <w:pict>
          <v:shape id="_x0000_s1030" type="#_x0000_t202" style="position:absolute;margin-left:-79.05pt;margin-top:197.65pt;width:146.25pt;height:135.75pt;z-index:251661312" stroked="f">
            <v:textbox>
              <w:txbxContent>
                <w:p w:rsidR="008E64AB" w:rsidRPr="00325301" w:rsidRDefault="004973C4">
                  <w:pPr>
                    <w:rPr>
                      <w:sz w:val="36"/>
                      <w:szCs w:val="36"/>
                      <w:u w:val="single"/>
                    </w:rPr>
                  </w:pPr>
                  <w:r w:rsidRPr="00325301">
                    <w:rPr>
                      <w:sz w:val="36"/>
                      <w:szCs w:val="36"/>
                      <w:u w:val="single"/>
                    </w:rPr>
                    <w:t xml:space="preserve">Dirección: </w:t>
                  </w:r>
                </w:p>
                <w:p w:rsidR="004973C4" w:rsidRDefault="004973C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María Rodríguez</w:t>
                  </w:r>
                </w:p>
                <w:p w:rsidR="004973C4" w:rsidRDefault="004973C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Álvaro Díaz</w:t>
                  </w:r>
                </w:p>
                <w:p w:rsidR="004973C4" w:rsidRPr="008E64AB" w:rsidRDefault="004973C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722E4">
        <w:rPr>
          <w:noProof/>
          <w:lang w:eastAsia="es-ES"/>
        </w:rPr>
        <w:pict>
          <v:shape id="_x0000_s1031" type="#_x0000_t202" style="position:absolute;margin-left:32.7pt;margin-top:-56.6pt;width:340.5pt;height:59.25pt;z-index:251662336" stroked="f">
            <v:textbox>
              <w:txbxContent>
                <w:p w:rsidR="008E64AB" w:rsidRPr="004973C4" w:rsidRDefault="008E64AB">
                  <w:pPr>
                    <w:rPr>
                      <w:b/>
                      <w:sz w:val="96"/>
                      <w:szCs w:val="96"/>
                    </w:rPr>
                  </w:pPr>
                  <w:r w:rsidRPr="008E64AB">
                    <w:t xml:space="preserve">    </w:t>
                  </w:r>
                  <w:r w:rsidR="004973C4">
                    <w:t xml:space="preserve">                      </w:t>
                  </w:r>
                  <w:r w:rsidR="004973C4">
                    <w:rPr>
                      <w:sz w:val="96"/>
                      <w:szCs w:val="96"/>
                    </w:rPr>
                    <w:t>EUROSAM</w:t>
                  </w:r>
                </w:p>
              </w:txbxContent>
            </v:textbox>
          </v:shape>
        </w:pict>
      </w:r>
      <w:r w:rsidR="000276F7">
        <w:rPr>
          <w:noProof/>
          <w:lang w:eastAsia="es-ES"/>
        </w:rPr>
        <w:drawing>
          <wp:inline distT="0" distB="0" distL="0" distR="0">
            <wp:extent cx="5135832" cy="4848225"/>
            <wp:effectExtent l="0" t="0" r="0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32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8CF" w:rsidSect="00D03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6F7"/>
    <w:rsid w:val="000276F7"/>
    <w:rsid w:val="00325301"/>
    <w:rsid w:val="004973C4"/>
    <w:rsid w:val="008E64AB"/>
    <w:rsid w:val="00A04663"/>
    <w:rsid w:val="00D038CF"/>
    <w:rsid w:val="00DF421A"/>
    <w:rsid w:val="00F17946"/>
    <w:rsid w:val="00F7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9B3F7-A437-40ED-AF45-47453DE2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Landis &amp; Gyr, S.A.U.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Alberto Magno San Alberto Magno</dc:creator>
  <cp:lastModifiedBy>alberto magno</cp:lastModifiedBy>
  <cp:revision>2</cp:revision>
  <dcterms:created xsi:type="dcterms:W3CDTF">2018-11-23T07:55:00Z</dcterms:created>
  <dcterms:modified xsi:type="dcterms:W3CDTF">2018-11-23T07:55:00Z</dcterms:modified>
</cp:coreProperties>
</file>