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8" w:rsidRPr="009E66F6" w:rsidRDefault="00154838" w:rsidP="00154838">
      <w:pPr>
        <w:pStyle w:val="Ttulo1"/>
        <w:rPr>
          <w:i/>
          <w:u w:val="single"/>
        </w:rPr>
      </w:pPr>
      <w:r w:rsidRPr="009E66F6">
        <w:rPr>
          <w:i/>
          <w:u w:val="single"/>
        </w:rPr>
        <w:t xml:space="preserve">ESTATUTOS DE LA SOCIEDAD </w:t>
      </w:r>
    </w:p>
    <w:p w:rsidR="00154838" w:rsidRDefault="00154838" w:rsidP="00154838">
      <w:pPr>
        <w:rPr>
          <w:b/>
          <w:bCs/>
        </w:rPr>
      </w:pPr>
    </w:p>
    <w:p w:rsidR="00154838" w:rsidRDefault="00154838" w:rsidP="00154838">
      <w:r w:rsidRPr="009E66F6">
        <w:rPr>
          <w:u w:val="single"/>
        </w:rPr>
        <w:t xml:space="preserve">Artículo </w:t>
      </w:r>
      <w:r w:rsidRPr="009E66F6">
        <w:rPr>
          <w:i/>
          <w:u w:val="single"/>
        </w:rPr>
        <w:t>1</w:t>
      </w:r>
      <w:r>
        <w:t>: Nombre y razón social.</w:t>
      </w:r>
    </w:p>
    <w:p w:rsidR="00154838" w:rsidRDefault="00154838" w:rsidP="00154838">
      <w:r>
        <w:t xml:space="preserve">La cooperativa funcionará bajo el nombre de </w:t>
      </w:r>
      <w:proofErr w:type="spellStart"/>
      <w:r>
        <w:t>EuroSam</w:t>
      </w:r>
      <w:proofErr w:type="spellEnd"/>
      <w:r>
        <w:t xml:space="preserve">, s. </w:t>
      </w:r>
      <w:proofErr w:type="spellStart"/>
      <w:r>
        <w:t>coop</w:t>
      </w:r>
      <w:proofErr w:type="spellEnd"/>
      <w:r>
        <w:t xml:space="preserve">. </w:t>
      </w:r>
      <w:proofErr w:type="gramStart"/>
      <w:r>
        <w:t>and</w:t>
      </w:r>
      <w:proofErr w:type="gramEnd"/>
      <w:r>
        <w:t>.</w:t>
      </w:r>
    </w:p>
    <w:p w:rsidR="00154838" w:rsidRDefault="00154838" w:rsidP="00154838"/>
    <w:p w:rsidR="00154838" w:rsidRDefault="00154838" w:rsidP="00154838">
      <w:r w:rsidRPr="009E66F6">
        <w:rPr>
          <w:u w:val="single"/>
        </w:rPr>
        <w:t>Artículo 2</w:t>
      </w:r>
      <w:r w:rsidRPr="009E66F6">
        <w:rPr>
          <w:i/>
        </w:rPr>
        <w:t>:</w:t>
      </w:r>
      <w:r>
        <w:t xml:space="preserve"> Objeto social.</w:t>
      </w:r>
    </w:p>
    <w:p w:rsidR="00154838" w:rsidRDefault="00154838" w:rsidP="00154838">
      <w:r>
        <w:t>La cooperativa tendrá por objeto la compra-venta de productos elaborados. Las actividades serán desarrolladas por todos los socios de la cooperativa.</w:t>
      </w:r>
    </w:p>
    <w:p w:rsidR="00154838" w:rsidRDefault="00154838" w:rsidP="00154838"/>
    <w:p w:rsidR="00154838" w:rsidRDefault="00154838" w:rsidP="00154838">
      <w:r>
        <w:rPr>
          <w:u w:val="single"/>
        </w:rPr>
        <w:t>Artículo 3</w:t>
      </w:r>
      <w:r>
        <w:t>: Duración.</w:t>
      </w:r>
    </w:p>
    <w:p w:rsidR="00154838" w:rsidRDefault="00154838" w:rsidP="00154838">
      <w:pPr>
        <w:ind w:right="-621"/>
      </w:pPr>
      <w:r>
        <w:t>La cooperativa se constituye el día 19 de Octubre del 2018 hasta el día 14 de Junio del  2019.</w:t>
      </w:r>
    </w:p>
    <w:p w:rsidR="00154838" w:rsidRDefault="00154838" w:rsidP="00154838"/>
    <w:p w:rsidR="00154838" w:rsidRDefault="00154838" w:rsidP="00154838">
      <w:r>
        <w:rPr>
          <w:u w:val="single"/>
        </w:rPr>
        <w:t>Artículo 4</w:t>
      </w:r>
      <w:r>
        <w:t>: Domicilio social.</w:t>
      </w:r>
    </w:p>
    <w:p w:rsidR="00154838" w:rsidRDefault="00154838" w:rsidP="00154838">
      <w:pPr>
        <w:pStyle w:val="Textoindependiente"/>
      </w:pPr>
      <w:r>
        <w:t>El domicilio social de la cooperativa queda establecido en el C.C. San Alberto Magno, sito en la calle Cerro de la cuarenta chicas s/n, 41089 de Dos Hermanas (Sevilla).</w:t>
      </w:r>
    </w:p>
    <w:p w:rsidR="00154838" w:rsidRDefault="00154838" w:rsidP="00154838">
      <w:pPr>
        <w:ind w:right="-621"/>
      </w:pPr>
    </w:p>
    <w:p w:rsidR="00154838" w:rsidRDefault="00154838" w:rsidP="00154838">
      <w:r>
        <w:rPr>
          <w:u w:val="single"/>
        </w:rPr>
        <w:t>Artículo 5</w:t>
      </w:r>
      <w:r>
        <w:t>: Ámbito de actuación.</w:t>
      </w:r>
    </w:p>
    <w:p w:rsidR="00154838" w:rsidRDefault="00154838" w:rsidP="00154838">
      <w:r>
        <w:t>El ámbito de actuación de la sociedad será la comunidad escolar y la andaluza.</w:t>
      </w:r>
    </w:p>
    <w:p w:rsidR="00154838" w:rsidRDefault="00154838" w:rsidP="00154838"/>
    <w:p w:rsidR="00154838" w:rsidRDefault="00154838" w:rsidP="00154838">
      <w:r>
        <w:rPr>
          <w:u w:val="single"/>
        </w:rPr>
        <w:t>Artículo 6</w:t>
      </w:r>
      <w:r>
        <w:t>: Capital social.</w:t>
      </w:r>
    </w:p>
    <w:p w:rsidR="00154838" w:rsidRDefault="00154838" w:rsidP="00154838">
      <w:r>
        <w:t>El capital social de la cooperativa se fija en 66 € que se divide en 11 participaciones de 6 € cada una. Cada participación otorga a cada titular los mismos derechos y obligaciones.</w:t>
      </w:r>
    </w:p>
    <w:p w:rsidR="00154838" w:rsidRDefault="00154838" w:rsidP="00154838"/>
    <w:p w:rsidR="00154838" w:rsidRDefault="00154838" w:rsidP="00154838">
      <w:r>
        <w:rPr>
          <w:u w:val="single"/>
        </w:rPr>
        <w:t>Artículo 7</w:t>
      </w:r>
      <w:r>
        <w:t>: Beneficios.</w:t>
      </w:r>
    </w:p>
    <w:p w:rsidR="00154838" w:rsidRDefault="00154838" w:rsidP="00154838">
      <w:r>
        <w:t>La distribución de dividendos a los socios se realizará a partes iguales antes de la disolución de la empresa.</w:t>
      </w:r>
    </w:p>
    <w:p w:rsidR="00154838" w:rsidRDefault="00154838" w:rsidP="00154838"/>
    <w:p w:rsidR="00154838" w:rsidRDefault="00154838" w:rsidP="00154838">
      <w:r>
        <w:rPr>
          <w:u w:val="single"/>
        </w:rPr>
        <w:t>Artículo 8</w:t>
      </w:r>
      <w:r>
        <w:t>: Órganos de gobierno de la sociedad.</w:t>
      </w:r>
    </w:p>
    <w:p w:rsidR="00154838" w:rsidRDefault="00154838" w:rsidP="00154838">
      <w:pPr>
        <w:ind w:right="-676"/>
      </w:pPr>
      <w:r>
        <w:t>Las decisiones serán tomadas de forma democrática mediante votación de todos sus socios.</w:t>
      </w:r>
    </w:p>
    <w:p w:rsidR="00154838" w:rsidRDefault="00154838" w:rsidP="00154838">
      <w:r>
        <w:t>Los órganos de gobierno serán la Asamblea General y el Consejo Rector, formado por el presidente,  vicepresidente,  secretario, tesorero e interventor.</w:t>
      </w:r>
    </w:p>
    <w:p w:rsidR="00154838" w:rsidRDefault="00154838" w:rsidP="00154838">
      <w:pPr>
        <w:pStyle w:val="Textoindependiente"/>
      </w:pPr>
      <w:r>
        <w:t>La organización de la cooperativa será la siguiente:</w:t>
      </w:r>
    </w:p>
    <w:p w:rsidR="00154838" w:rsidRDefault="00154838" w:rsidP="00154838">
      <w:pPr>
        <w:ind w:right="-441"/>
      </w:pPr>
      <w:r>
        <w:t>Departamento de Dirección, departamento de Come</w:t>
      </w:r>
      <w:r w:rsidR="00F56CD8">
        <w:t>rcial, departamento de Comunicación</w:t>
      </w:r>
      <w:r>
        <w:t xml:space="preserve"> y Publicidad y departamento de Administración y Finanzas.</w:t>
      </w:r>
    </w:p>
    <w:p w:rsidR="00154838" w:rsidRDefault="00154838" w:rsidP="00154838"/>
    <w:p w:rsidR="00154838" w:rsidRDefault="00154838" w:rsidP="00154838">
      <w:r>
        <w:rPr>
          <w:u w:val="single"/>
        </w:rPr>
        <w:t>Artículo 9</w:t>
      </w:r>
      <w:r>
        <w:t>: Las cuentas.</w:t>
      </w:r>
    </w:p>
    <w:p w:rsidR="00154838" w:rsidRDefault="00154838" w:rsidP="00154838">
      <w:r>
        <w:t>Los informes de cuentas se presentarán a los cooperativistas cada 15 días y s</w:t>
      </w:r>
      <w:r w:rsidR="00F56CD8">
        <w:t>erán supervisados por el interventor</w:t>
      </w:r>
      <w:r>
        <w:t>, conjuntamente con el presidente de la cooperativa y el secretario.</w:t>
      </w:r>
    </w:p>
    <w:p w:rsidR="00154838" w:rsidRDefault="00154838" w:rsidP="00154838">
      <w:pPr>
        <w:rPr>
          <w:u w:val="single"/>
        </w:rPr>
      </w:pPr>
    </w:p>
    <w:p w:rsidR="00154838" w:rsidRDefault="00154838" w:rsidP="00154838">
      <w:r>
        <w:rPr>
          <w:u w:val="single"/>
        </w:rPr>
        <w:t>Artículo 10</w:t>
      </w:r>
      <w:r>
        <w:t>: Finalidades de la cooperativa.</w:t>
      </w:r>
    </w:p>
    <w:p w:rsidR="00154838" w:rsidRDefault="00154838" w:rsidP="00154838">
      <w:r>
        <w:t>Posibilitar a los futuros profesionales la puesta en práctica de los conocimientos teóricos adquiridos.</w:t>
      </w:r>
    </w:p>
    <w:p w:rsidR="00154838" w:rsidRDefault="00154838" w:rsidP="00154838">
      <w:r>
        <w:t>Aprender el funcionamiento de la empresa, buscando formación para el futuro.</w:t>
      </w:r>
    </w:p>
    <w:p w:rsidR="00154838" w:rsidRDefault="00154838" w:rsidP="00154838">
      <w:r>
        <w:t>Obtener beneficios y compartir experiencias con otras personas.</w:t>
      </w:r>
    </w:p>
    <w:p w:rsidR="00154838" w:rsidRDefault="00154838" w:rsidP="00154838"/>
    <w:p w:rsidR="00154838" w:rsidRDefault="00154838" w:rsidP="00154838"/>
    <w:p w:rsidR="00154838" w:rsidRDefault="00154838" w:rsidP="00154838"/>
    <w:p w:rsidR="00154838" w:rsidRDefault="00154838" w:rsidP="00154838"/>
    <w:p w:rsidR="00154838" w:rsidRDefault="00154838" w:rsidP="00154838">
      <w:r>
        <w:rPr>
          <w:u w:val="single"/>
        </w:rPr>
        <w:lastRenderedPageBreak/>
        <w:t>Artículo 11</w:t>
      </w:r>
      <w:r>
        <w:t>: Derechos y deberes de los socios.</w:t>
      </w:r>
    </w:p>
    <w:p w:rsidR="00154838" w:rsidRDefault="00154838" w:rsidP="00154838">
      <w:r>
        <w:t xml:space="preserve">Derechos: </w:t>
      </w:r>
    </w:p>
    <w:p w:rsidR="00154838" w:rsidRDefault="00F56CD8" w:rsidP="00154838">
      <w:pPr>
        <w:numPr>
          <w:ilvl w:val="0"/>
          <w:numId w:val="1"/>
        </w:numPr>
      </w:pPr>
      <w:r>
        <w:t>D</w:t>
      </w:r>
      <w:r w:rsidR="00154838">
        <w:t>isponer de los servicios y actividades que la cooperativa les facilite</w:t>
      </w:r>
      <w:r>
        <w:t>.</w:t>
      </w:r>
    </w:p>
    <w:p w:rsidR="00154838" w:rsidRDefault="00F56CD8" w:rsidP="00154838">
      <w:pPr>
        <w:numPr>
          <w:ilvl w:val="0"/>
          <w:numId w:val="1"/>
        </w:numPr>
      </w:pPr>
      <w:r>
        <w:t>V</w:t>
      </w:r>
      <w:r w:rsidR="00154838">
        <w:t>oz y voto en las asambleas</w:t>
      </w:r>
      <w:r>
        <w:t>.</w:t>
      </w:r>
    </w:p>
    <w:p w:rsidR="00154838" w:rsidRDefault="00F56CD8" w:rsidP="00154838">
      <w:pPr>
        <w:numPr>
          <w:ilvl w:val="0"/>
          <w:numId w:val="1"/>
        </w:numPr>
      </w:pPr>
      <w:r>
        <w:t>R</w:t>
      </w:r>
      <w:r w:rsidR="00154838">
        <w:t>ecibir información sobre la marcha de la empresa</w:t>
      </w:r>
      <w:r>
        <w:t>.</w:t>
      </w:r>
    </w:p>
    <w:p w:rsidR="00154838" w:rsidRDefault="00154838" w:rsidP="00154838"/>
    <w:p w:rsidR="00154838" w:rsidRDefault="00154838" w:rsidP="00154838">
      <w:r>
        <w:t>Deberes:</w:t>
      </w:r>
    </w:p>
    <w:p w:rsidR="00154838" w:rsidRDefault="00F56CD8" w:rsidP="00154838">
      <w:pPr>
        <w:numPr>
          <w:ilvl w:val="0"/>
          <w:numId w:val="1"/>
        </w:numPr>
      </w:pPr>
      <w:r>
        <w:t>C</w:t>
      </w:r>
      <w:r w:rsidR="00154838">
        <w:t>umplir los estatutos</w:t>
      </w:r>
      <w:r>
        <w:t>.</w:t>
      </w:r>
    </w:p>
    <w:p w:rsidR="00154838" w:rsidRDefault="00F56CD8" w:rsidP="00154838">
      <w:pPr>
        <w:numPr>
          <w:ilvl w:val="0"/>
          <w:numId w:val="1"/>
        </w:numPr>
      </w:pPr>
      <w:r>
        <w:t>C</w:t>
      </w:r>
      <w:r w:rsidR="00154838">
        <w:t>olaborar con el desarrollo de actividades</w:t>
      </w:r>
      <w:r>
        <w:t>.</w:t>
      </w:r>
    </w:p>
    <w:p w:rsidR="00154838" w:rsidRDefault="00F56CD8" w:rsidP="00154838">
      <w:pPr>
        <w:numPr>
          <w:ilvl w:val="0"/>
          <w:numId w:val="1"/>
        </w:numPr>
      </w:pPr>
      <w:r>
        <w:t>P</w:t>
      </w:r>
      <w:r w:rsidR="00154838">
        <w:t>rocurar la unión entre los socios</w:t>
      </w:r>
      <w:r>
        <w:t>.</w:t>
      </w:r>
    </w:p>
    <w:p w:rsidR="00154838" w:rsidRDefault="00154838" w:rsidP="00154838"/>
    <w:p w:rsidR="00154838" w:rsidRDefault="00154838" w:rsidP="00154838"/>
    <w:p w:rsidR="00154838" w:rsidRDefault="00154838" w:rsidP="00154838">
      <w:r>
        <w:rPr>
          <w:u w:val="single"/>
        </w:rPr>
        <w:t>Artículo 12:</w:t>
      </w:r>
      <w:r>
        <w:t xml:space="preserve"> Disolución.</w:t>
      </w:r>
    </w:p>
    <w:p w:rsidR="00154838" w:rsidRDefault="00154838" w:rsidP="00154838">
      <w:r>
        <w:t>La cooperativa</w:t>
      </w:r>
      <w:r w:rsidR="00F56CD8">
        <w:t xml:space="preserve"> tendrá que disolverse el día 14 de junio del 2019</w:t>
      </w:r>
      <w:r>
        <w:t>, por cumplimiento del objeto social de la cooperativa después de efectuado un balance y el reparto de beneficios, si los hubiere, por parte de la empresa a todos sus socios.</w:t>
      </w:r>
    </w:p>
    <w:p w:rsidR="00154838" w:rsidRDefault="00154838" w:rsidP="00154838"/>
    <w:p w:rsidR="00154838" w:rsidRDefault="00154838" w:rsidP="00154838">
      <w:r>
        <w:rPr>
          <w:u w:val="single"/>
        </w:rPr>
        <w:t>Artículo 13</w:t>
      </w:r>
      <w:r>
        <w:t>: Otros disposiciones.</w:t>
      </w:r>
    </w:p>
    <w:p w:rsidR="00154838" w:rsidRDefault="00154838" w:rsidP="00154838">
      <w:r>
        <w:t>Antes del reparto de dividendos a los socios cooperativistas la empresa d</w:t>
      </w:r>
      <w:r w:rsidR="00F526A7">
        <w:t>eberá reservar un fondo del   10</w:t>
      </w:r>
      <w:r>
        <w:t xml:space="preserve"> %  para obras sociales que previamente ha sido votado en asamblea extraordinaria.</w:t>
      </w:r>
    </w:p>
    <w:p w:rsidR="00154838" w:rsidRDefault="00154838" w:rsidP="00154838"/>
    <w:p w:rsidR="00154838" w:rsidRDefault="00154838" w:rsidP="00154838"/>
    <w:p w:rsidR="00154838" w:rsidRDefault="00154838" w:rsidP="00154838"/>
    <w:p w:rsidR="00154838" w:rsidRPr="00F56CD8" w:rsidRDefault="00154838" w:rsidP="00154838">
      <w:r>
        <w:tab/>
      </w:r>
    </w:p>
    <w:p w:rsidR="00154838" w:rsidRDefault="00154838" w:rsidP="00154838"/>
    <w:p w:rsidR="00A233C3" w:rsidRDefault="002A7734"/>
    <w:sectPr w:rsidR="00A233C3">
      <w:pgSz w:w="11906" w:h="16838"/>
      <w:pgMar w:top="1417" w:right="18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961"/>
    <w:multiLevelType w:val="hybridMultilevel"/>
    <w:tmpl w:val="0168636C"/>
    <w:lvl w:ilvl="0" w:tplc="1918EF5A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838"/>
    <w:rsid w:val="00154838"/>
    <w:rsid w:val="00224E4F"/>
    <w:rsid w:val="002A7734"/>
    <w:rsid w:val="005B4125"/>
    <w:rsid w:val="00D0464C"/>
    <w:rsid w:val="00F526A7"/>
    <w:rsid w:val="00F5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54838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83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54838"/>
    <w:pPr>
      <w:ind w:right="-801"/>
    </w:pPr>
  </w:style>
  <w:style w:type="character" w:customStyle="1" w:styleId="TextoindependienteCar">
    <w:name w:val="Texto independiente Car"/>
    <w:basedOn w:val="Fuentedeprrafopredeter"/>
    <w:link w:val="Textoindependiente"/>
    <w:rsid w:val="0015483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magno</dc:creator>
  <cp:keywords/>
  <dc:description/>
  <cp:lastModifiedBy>alberto magno</cp:lastModifiedBy>
  <cp:revision>3</cp:revision>
  <dcterms:created xsi:type="dcterms:W3CDTF">2018-11-09T07:41:00Z</dcterms:created>
  <dcterms:modified xsi:type="dcterms:W3CDTF">2018-11-09T08:06:00Z</dcterms:modified>
</cp:coreProperties>
</file>