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7" w:rsidRDefault="00C557E3" w:rsidP="00F47D87">
      <w:pPr>
        <w:jc w:val="center"/>
        <w:rPr>
          <w:sz w:val="96"/>
          <w:szCs w:val="96"/>
        </w:rPr>
      </w:pPr>
      <w:r w:rsidRPr="00C557E3">
        <w:rPr>
          <w:sz w:val="96"/>
          <w:szCs w:val="96"/>
        </w:rPr>
        <w:t>Estatutos</w:t>
      </w:r>
    </w:p>
    <w:p w:rsidR="00C557E3" w:rsidRPr="00F47D87" w:rsidRDefault="000C0802" w:rsidP="00F47D87">
      <w:pPr>
        <w:jc w:val="center"/>
        <w:rPr>
          <w:sz w:val="96"/>
          <w:szCs w:val="96"/>
        </w:rPr>
      </w:pPr>
      <w:r w:rsidRPr="00B455D6">
        <w:rPr>
          <w:sz w:val="32"/>
          <w:szCs w:val="32"/>
        </w:rPr>
        <w:t>Artí</w:t>
      </w:r>
      <w:r w:rsidR="00C557E3" w:rsidRPr="00B455D6">
        <w:rPr>
          <w:sz w:val="32"/>
          <w:szCs w:val="32"/>
        </w:rPr>
        <w:t>culo 1:</w:t>
      </w:r>
      <w:r>
        <w:rPr>
          <w:sz w:val="28"/>
          <w:szCs w:val="28"/>
        </w:rPr>
        <w:t xml:space="preserve"> </w:t>
      </w:r>
      <w:r w:rsidR="00C557E3" w:rsidRPr="00B455D6">
        <w:rPr>
          <w:color w:val="FF0000"/>
          <w:sz w:val="28"/>
          <w:szCs w:val="28"/>
        </w:rPr>
        <w:t>Personas que pueden ser socios.</w:t>
      </w:r>
    </w:p>
    <w:p w:rsidR="000C0802" w:rsidRPr="00B455D6" w:rsidRDefault="000C0802" w:rsidP="00B455D6">
      <w:pPr>
        <w:jc w:val="both"/>
        <w:rPr>
          <w:color w:val="000000" w:themeColor="text1"/>
          <w:sz w:val="28"/>
          <w:szCs w:val="28"/>
        </w:rPr>
      </w:pPr>
      <w:r w:rsidRPr="00B455D6">
        <w:rPr>
          <w:color w:val="000000" w:themeColor="text1"/>
          <w:sz w:val="28"/>
          <w:szCs w:val="28"/>
        </w:rPr>
        <w:t>Se puede ser socios de esta cooperativa por cuenta propia. NO pueden ser socios los menores de 3 años.</w:t>
      </w:r>
    </w:p>
    <w:p w:rsidR="000C0802" w:rsidRDefault="000C0802" w:rsidP="00C557E3">
      <w:pPr>
        <w:rPr>
          <w:color w:val="FF0000"/>
          <w:sz w:val="24"/>
          <w:szCs w:val="24"/>
        </w:rPr>
      </w:pPr>
      <w:r w:rsidRPr="00B455D6">
        <w:rPr>
          <w:color w:val="000000" w:themeColor="text1"/>
          <w:sz w:val="32"/>
          <w:szCs w:val="32"/>
        </w:rPr>
        <w:t>Artículo 2:</w:t>
      </w:r>
      <w:r>
        <w:rPr>
          <w:color w:val="000000" w:themeColor="text1"/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Procedimiento de admisión.</w:t>
      </w:r>
    </w:p>
    <w:p w:rsidR="000C0802" w:rsidRPr="00B455D6" w:rsidRDefault="000C0802" w:rsidP="00B455D6">
      <w:pPr>
        <w:jc w:val="both"/>
        <w:rPr>
          <w:color w:val="000000" w:themeColor="text1"/>
          <w:sz w:val="28"/>
          <w:szCs w:val="28"/>
        </w:rPr>
      </w:pPr>
      <w:r w:rsidRPr="00B455D6">
        <w:rPr>
          <w:color w:val="000000" w:themeColor="text1"/>
          <w:sz w:val="28"/>
          <w:szCs w:val="28"/>
        </w:rPr>
        <w:t xml:space="preserve">El que </w:t>
      </w:r>
      <w:r w:rsidR="00F80B2A" w:rsidRPr="00B455D6">
        <w:rPr>
          <w:color w:val="000000" w:themeColor="text1"/>
          <w:sz w:val="28"/>
          <w:szCs w:val="28"/>
        </w:rPr>
        <w:t>esté</w:t>
      </w:r>
      <w:r w:rsidR="00D87A43" w:rsidRPr="00B455D6">
        <w:rPr>
          <w:color w:val="000000" w:themeColor="text1"/>
          <w:sz w:val="28"/>
          <w:szCs w:val="28"/>
        </w:rPr>
        <w:t xml:space="preserve"> interesado deberá presentar un informe</w:t>
      </w:r>
      <w:r w:rsidR="00F80B2A" w:rsidRPr="00B455D6">
        <w:rPr>
          <w:color w:val="000000" w:themeColor="text1"/>
          <w:sz w:val="28"/>
          <w:szCs w:val="28"/>
        </w:rPr>
        <w:t>,</w:t>
      </w:r>
      <w:r w:rsidRPr="00B455D6">
        <w:rPr>
          <w:color w:val="000000" w:themeColor="text1"/>
          <w:sz w:val="28"/>
          <w:szCs w:val="28"/>
        </w:rPr>
        <w:t xml:space="preserve"> con justificación de la situación.</w:t>
      </w:r>
    </w:p>
    <w:p w:rsidR="009A2A90" w:rsidRDefault="009A2A90" w:rsidP="00C557E3">
      <w:pPr>
        <w:rPr>
          <w:color w:val="FF0000"/>
          <w:sz w:val="24"/>
          <w:szCs w:val="24"/>
        </w:rPr>
      </w:pPr>
      <w:r w:rsidRPr="00B455D6">
        <w:rPr>
          <w:color w:val="000000" w:themeColor="text1"/>
          <w:sz w:val="32"/>
          <w:szCs w:val="32"/>
        </w:rPr>
        <w:t>Artículo 3:</w:t>
      </w:r>
      <w:r w:rsidRPr="009A2A90">
        <w:rPr>
          <w:color w:val="000000" w:themeColor="text1"/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Capital social.</w:t>
      </w:r>
    </w:p>
    <w:p w:rsidR="009A2A90" w:rsidRPr="00B455D6" w:rsidRDefault="009A2A90" w:rsidP="00B455D6">
      <w:pPr>
        <w:jc w:val="both"/>
        <w:rPr>
          <w:sz w:val="28"/>
          <w:szCs w:val="28"/>
        </w:rPr>
      </w:pPr>
      <w:r w:rsidRPr="00B455D6">
        <w:rPr>
          <w:sz w:val="28"/>
          <w:szCs w:val="28"/>
        </w:rPr>
        <w:t>Estará constituido por las aportaciones voluntarias de los socios. Las aportaciones de los socios se realiz</w:t>
      </w:r>
      <w:r w:rsidR="00935A8E">
        <w:rPr>
          <w:sz w:val="28"/>
          <w:szCs w:val="28"/>
        </w:rPr>
        <w:t>aran en moneda de curso legal (</w:t>
      </w:r>
      <w:r w:rsidRPr="00B455D6">
        <w:rPr>
          <w:sz w:val="28"/>
          <w:szCs w:val="28"/>
        </w:rPr>
        <w:t xml:space="preserve">€ ). No obstante también podrán consistir en bienes y derechos susceptibles de valoración económica. </w:t>
      </w:r>
    </w:p>
    <w:p w:rsidR="009A2A90" w:rsidRDefault="00555519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Artí</w:t>
      </w:r>
      <w:r w:rsidR="009A2A90" w:rsidRPr="00B455D6">
        <w:rPr>
          <w:sz w:val="32"/>
          <w:szCs w:val="32"/>
        </w:rPr>
        <w:t>culo 4</w:t>
      </w:r>
      <w:r w:rsidRPr="00B455D6">
        <w:rPr>
          <w:sz w:val="32"/>
          <w:szCs w:val="32"/>
        </w:rPr>
        <w:t>:</w:t>
      </w:r>
      <w:r w:rsidRPr="00555519"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Cuotas de ingreso.</w:t>
      </w:r>
    </w:p>
    <w:p w:rsidR="00555519" w:rsidRPr="00B455D6" w:rsidRDefault="00555519" w:rsidP="00B455D6">
      <w:pPr>
        <w:jc w:val="both"/>
        <w:rPr>
          <w:sz w:val="28"/>
          <w:szCs w:val="28"/>
        </w:rPr>
      </w:pPr>
      <w:r w:rsidRPr="00B455D6">
        <w:rPr>
          <w:sz w:val="28"/>
          <w:szCs w:val="28"/>
        </w:rPr>
        <w:t>La asamblea general establec</w:t>
      </w:r>
      <w:r w:rsidR="00637646" w:rsidRPr="00B455D6">
        <w:rPr>
          <w:sz w:val="28"/>
          <w:szCs w:val="28"/>
        </w:rPr>
        <w:t>erán cuotas de ingreso iniciales</w:t>
      </w:r>
      <w:r w:rsidRPr="00B455D6">
        <w:rPr>
          <w:sz w:val="28"/>
          <w:szCs w:val="28"/>
        </w:rPr>
        <w:t xml:space="preserve"> con lo que el socio a de contribuir al ingresar en la cooperativa. En ningún caso dichas cuotas serán reintegrables ni podrán incorporarse al capital social.</w:t>
      </w:r>
    </w:p>
    <w:p w:rsidR="00555519" w:rsidRDefault="00555519" w:rsidP="00C557E3">
      <w:pPr>
        <w:rPr>
          <w:sz w:val="24"/>
          <w:szCs w:val="24"/>
        </w:rPr>
      </w:pPr>
      <w:r w:rsidRPr="00B455D6">
        <w:rPr>
          <w:sz w:val="32"/>
          <w:szCs w:val="32"/>
        </w:rPr>
        <w:t>Artículo 5:</w:t>
      </w:r>
      <w:r>
        <w:rPr>
          <w:sz w:val="24"/>
          <w:szCs w:val="24"/>
        </w:rPr>
        <w:t xml:space="preserve"> </w:t>
      </w:r>
      <w:r w:rsidRPr="00B455D6">
        <w:rPr>
          <w:color w:val="FF0000"/>
          <w:sz w:val="28"/>
          <w:szCs w:val="28"/>
        </w:rPr>
        <w:t>Domicilio social</w:t>
      </w:r>
      <w:r w:rsidRPr="00B455D6">
        <w:rPr>
          <w:sz w:val="28"/>
          <w:szCs w:val="28"/>
        </w:rPr>
        <w:t>.</w:t>
      </w:r>
    </w:p>
    <w:p w:rsidR="00555519" w:rsidRPr="00B455D6" w:rsidRDefault="00555519" w:rsidP="00B455D6">
      <w:pPr>
        <w:jc w:val="both"/>
        <w:rPr>
          <w:sz w:val="28"/>
          <w:szCs w:val="28"/>
        </w:rPr>
      </w:pPr>
      <w:r w:rsidRPr="00B455D6">
        <w:rPr>
          <w:sz w:val="28"/>
          <w:szCs w:val="28"/>
        </w:rPr>
        <w:t>El domicilio social podrá ser tra</w:t>
      </w:r>
      <w:r w:rsidR="00637646" w:rsidRPr="00B455D6">
        <w:rPr>
          <w:sz w:val="28"/>
          <w:szCs w:val="28"/>
        </w:rPr>
        <w:t>slada</w:t>
      </w:r>
      <w:r w:rsidRPr="00B455D6">
        <w:rPr>
          <w:sz w:val="28"/>
          <w:szCs w:val="28"/>
        </w:rPr>
        <w:t>do por acuerdo de la asamblea general y deb</w:t>
      </w:r>
      <w:r w:rsidR="00637646" w:rsidRPr="00B455D6">
        <w:rPr>
          <w:sz w:val="28"/>
          <w:szCs w:val="28"/>
        </w:rPr>
        <w:t>erá formalizarse en escritura</w:t>
      </w:r>
      <w:r w:rsidRPr="00B455D6">
        <w:rPr>
          <w:sz w:val="28"/>
          <w:szCs w:val="28"/>
        </w:rPr>
        <w:t xml:space="preserve"> pública</w:t>
      </w:r>
      <w:r w:rsidR="00637646" w:rsidRPr="00B455D6">
        <w:rPr>
          <w:sz w:val="28"/>
          <w:szCs w:val="28"/>
        </w:rPr>
        <w:t xml:space="preserve"> y presentarse para su inscripción en el registro de cooperativas </w:t>
      </w:r>
      <w:proofErr w:type="spellStart"/>
      <w:r w:rsidR="00637646" w:rsidRPr="00B455D6">
        <w:rPr>
          <w:sz w:val="28"/>
          <w:szCs w:val="28"/>
        </w:rPr>
        <w:t>Valnalón</w:t>
      </w:r>
      <w:proofErr w:type="spellEnd"/>
      <w:r w:rsidR="00637646" w:rsidRPr="00B455D6">
        <w:rPr>
          <w:sz w:val="28"/>
          <w:szCs w:val="28"/>
        </w:rPr>
        <w:t>.</w:t>
      </w:r>
    </w:p>
    <w:p w:rsidR="00637646" w:rsidRDefault="00637646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Artículo 6:</w:t>
      </w:r>
      <w:r w:rsidRPr="00637646"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Objeto social y actividad económica.</w:t>
      </w:r>
    </w:p>
    <w:p w:rsidR="00637646" w:rsidRPr="00B455D6" w:rsidRDefault="00637646" w:rsidP="00B455D6">
      <w:pPr>
        <w:jc w:val="both"/>
        <w:rPr>
          <w:sz w:val="28"/>
          <w:szCs w:val="28"/>
        </w:rPr>
      </w:pPr>
      <w:r w:rsidRPr="00B455D6">
        <w:rPr>
          <w:sz w:val="28"/>
          <w:szCs w:val="28"/>
        </w:rPr>
        <w:t>Las actividades económicas que, para el cumplimiento de su objeto social, se desarrollará en la cooperativa.</w:t>
      </w:r>
    </w:p>
    <w:p w:rsidR="00637646" w:rsidRDefault="00637646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Artículo 7:</w:t>
      </w:r>
      <w:r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Duración.</w:t>
      </w:r>
    </w:p>
    <w:p w:rsidR="00555519" w:rsidRPr="00B455D6" w:rsidRDefault="00B455D6" w:rsidP="00B455D6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C2281" w:rsidRPr="00B455D6">
        <w:rPr>
          <w:sz w:val="28"/>
          <w:szCs w:val="28"/>
        </w:rPr>
        <w:t xml:space="preserve">a sociedad se constituye con un tiempo </w:t>
      </w:r>
      <w:proofErr w:type="spellStart"/>
      <w:r w:rsidR="005C2281" w:rsidRPr="00B455D6">
        <w:rPr>
          <w:sz w:val="28"/>
          <w:szCs w:val="28"/>
        </w:rPr>
        <w:t>deteterminado</w:t>
      </w:r>
      <w:proofErr w:type="spellEnd"/>
      <w:r w:rsidR="005C2281" w:rsidRPr="00B455D6">
        <w:rPr>
          <w:sz w:val="28"/>
          <w:szCs w:val="28"/>
        </w:rPr>
        <w:t>.</w:t>
      </w:r>
    </w:p>
    <w:p w:rsidR="005C2281" w:rsidRDefault="005C2281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8:</w:t>
      </w:r>
      <w:r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Obligación de los socios.</w:t>
      </w:r>
    </w:p>
    <w:p w:rsidR="005C2281" w:rsidRDefault="005C2281" w:rsidP="00B455D6">
      <w:pPr>
        <w:jc w:val="both"/>
        <w:rPr>
          <w:sz w:val="24"/>
          <w:szCs w:val="24"/>
        </w:rPr>
      </w:pPr>
      <w:r w:rsidRPr="00CA2DAE">
        <w:rPr>
          <w:sz w:val="28"/>
          <w:szCs w:val="28"/>
        </w:rPr>
        <w:t xml:space="preserve">Los socios están obligados a: asistir a las reuniones generales de las asamblea, cumplir los acuerdos, </w:t>
      </w:r>
      <w:r w:rsidR="00D87A43" w:rsidRPr="00CA2DAE">
        <w:rPr>
          <w:sz w:val="28"/>
          <w:szCs w:val="28"/>
        </w:rPr>
        <w:t>participa</w:t>
      </w:r>
      <w:r w:rsidRPr="00CA2DAE">
        <w:rPr>
          <w:sz w:val="28"/>
          <w:szCs w:val="28"/>
        </w:rPr>
        <w:t>r en actividades creadas por la cooperativa ( voluntario )</w:t>
      </w:r>
      <w:r w:rsidR="00935A8E">
        <w:rPr>
          <w:sz w:val="28"/>
          <w:szCs w:val="28"/>
        </w:rPr>
        <w:t xml:space="preserve">, dar un dinero o pequeña cantidad a una ONG u obra social(3€) </w:t>
      </w:r>
      <w:r w:rsidRPr="00CA2DAE">
        <w:rPr>
          <w:sz w:val="28"/>
          <w:szCs w:val="28"/>
        </w:rPr>
        <w:t xml:space="preserve">, guardar secreto sobre </w:t>
      </w:r>
      <w:r w:rsidRPr="00CA2DAE">
        <w:rPr>
          <w:sz w:val="28"/>
          <w:szCs w:val="28"/>
        </w:rPr>
        <w:lastRenderedPageBreak/>
        <w:t>aquellos asuntos y datos de la cooperativa, no realizar</w:t>
      </w:r>
      <w:r>
        <w:rPr>
          <w:sz w:val="24"/>
          <w:szCs w:val="24"/>
        </w:rPr>
        <w:t xml:space="preserve"> </w:t>
      </w:r>
      <w:r w:rsidRPr="00CA2DAE">
        <w:rPr>
          <w:sz w:val="28"/>
          <w:szCs w:val="28"/>
        </w:rPr>
        <w:t>actividades competitivas que desarrolle la cooperativa, aceptar los cargos que han sido asignados para los que fuesen elegidos</w:t>
      </w:r>
      <w:r w:rsidR="00D87A43" w:rsidRPr="00CA2DAE">
        <w:rPr>
          <w:sz w:val="28"/>
          <w:szCs w:val="28"/>
        </w:rPr>
        <w:t>, efectuar el desembolso de sus aportaciones al capital social en forma de plazos previstos, participar en actividades de formación,  cumplir todos los deberes y  no manifestarse públicamente.</w:t>
      </w:r>
    </w:p>
    <w:p w:rsidR="00D87A43" w:rsidRDefault="00D87A43" w:rsidP="00C557E3">
      <w:pPr>
        <w:rPr>
          <w:sz w:val="24"/>
          <w:szCs w:val="24"/>
        </w:rPr>
      </w:pPr>
      <w:r w:rsidRPr="00B455D6">
        <w:rPr>
          <w:sz w:val="32"/>
          <w:szCs w:val="32"/>
        </w:rPr>
        <w:t>Articulo 9:</w:t>
      </w:r>
      <w:r>
        <w:rPr>
          <w:sz w:val="28"/>
          <w:szCs w:val="28"/>
        </w:rPr>
        <w:t xml:space="preserve"> </w:t>
      </w:r>
      <w:r w:rsidR="003C0EBB" w:rsidRPr="00B455D6">
        <w:rPr>
          <w:color w:val="FF0000"/>
          <w:sz w:val="28"/>
          <w:szCs w:val="28"/>
        </w:rPr>
        <w:t>Capital social mí</w:t>
      </w:r>
      <w:r w:rsidRPr="00B455D6">
        <w:rPr>
          <w:color w:val="FF0000"/>
          <w:sz w:val="28"/>
          <w:szCs w:val="28"/>
        </w:rPr>
        <w:t>nimo.</w:t>
      </w:r>
    </w:p>
    <w:p w:rsidR="00A80944" w:rsidRPr="00CA2DAE" w:rsidRDefault="00A80944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>El capital social mínimo con el que puede funcionar la c</w:t>
      </w:r>
      <w:r w:rsidR="00B455D6">
        <w:rPr>
          <w:sz w:val="28"/>
          <w:szCs w:val="28"/>
        </w:rPr>
        <w:t xml:space="preserve">ooperativa no será mínimo de </w:t>
      </w:r>
      <w:r w:rsidR="00935A8E">
        <w:rPr>
          <w:sz w:val="28"/>
          <w:szCs w:val="28"/>
        </w:rPr>
        <w:t>6</w:t>
      </w:r>
      <w:r w:rsidR="00B455D6">
        <w:rPr>
          <w:sz w:val="28"/>
          <w:szCs w:val="28"/>
        </w:rPr>
        <w:t>0€</w:t>
      </w:r>
      <w:r w:rsidR="003C0EBB" w:rsidRPr="00CA2DAE">
        <w:rPr>
          <w:sz w:val="28"/>
          <w:szCs w:val="28"/>
        </w:rPr>
        <w:t>.Si el capital quedara por debajo del capital  social el mínimo se reducirá el capital social mínimo.</w:t>
      </w:r>
    </w:p>
    <w:p w:rsidR="003C0EBB" w:rsidRDefault="003C0EBB" w:rsidP="00B455D6">
      <w:pPr>
        <w:jc w:val="both"/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10:</w:t>
      </w:r>
      <w:r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Aportación social mínimo.</w:t>
      </w:r>
    </w:p>
    <w:p w:rsidR="003C0EBB" w:rsidRPr="00CA2DAE" w:rsidRDefault="003C0EBB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 xml:space="preserve">La aportación social mínimo por persona deberá </w:t>
      </w:r>
      <w:r w:rsidR="00935A8E">
        <w:rPr>
          <w:sz w:val="28"/>
          <w:szCs w:val="28"/>
        </w:rPr>
        <w:t>ser de 2</w:t>
      </w:r>
      <w:r w:rsidR="00B455D6">
        <w:rPr>
          <w:sz w:val="28"/>
          <w:szCs w:val="28"/>
        </w:rPr>
        <w:t>€</w:t>
      </w:r>
      <w:r w:rsidRPr="00CA2DAE">
        <w:rPr>
          <w:sz w:val="28"/>
          <w:szCs w:val="28"/>
        </w:rPr>
        <w:t xml:space="preserve"> cuya cantidad deberá desembolsarse de acuerdo con la asamblea general. El socio que no desembolse las aportaciones en el plazo previsto será sancionado de acuerdo con la asamblea general. </w:t>
      </w:r>
    </w:p>
    <w:p w:rsidR="003C0EBB" w:rsidRDefault="00B50280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11:</w:t>
      </w:r>
      <w:r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Ejercicio económico. Cuentas anuales.</w:t>
      </w:r>
    </w:p>
    <w:p w:rsidR="00B50280" w:rsidRPr="00CA2DAE" w:rsidRDefault="00B50280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>Anualme</w:t>
      </w:r>
      <w:r w:rsidR="00B455D6">
        <w:rPr>
          <w:sz w:val="28"/>
          <w:szCs w:val="28"/>
        </w:rPr>
        <w:t>nte, y con referencia al día 23 y mes Junio</w:t>
      </w:r>
      <w:r w:rsidRPr="00CA2DAE">
        <w:rPr>
          <w:sz w:val="28"/>
          <w:szCs w:val="28"/>
        </w:rPr>
        <w:t xml:space="preserve"> quedará cerrado el ejercicio económico y las cuentas anuales.</w:t>
      </w:r>
    </w:p>
    <w:p w:rsidR="00B50280" w:rsidRDefault="00B50280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12:</w:t>
      </w:r>
      <w:r>
        <w:rPr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El retorno cooperativo.</w:t>
      </w:r>
      <w:r>
        <w:rPr>
          <w:color w:val="FF0000"/>
          <w:sz w:val="24"/>
          <w:szCs w:val="24"/>
        </w:rPr>
        <w:t xml:space="preserve"> </w:t>
      </w:r>
    </w:p>
    <w:p w:rsidR="00B50280" w:rsidRPr="00CA2DAE" w:rsidRDefault="00B50280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 xml:space="preserve">El retorno de la cooperativa se acreditará a los socios en proporción a las actividades, ejercicios y servicios </w:t>
      </w:r>
      <w:proofErr w:type="spellStart"/>
      <w:r w:rsidRPr="00CA2DAE">
        <w:rPr>
          <w:sz w:val="28"/>
          <w:szCs w:val="28"/>
        </w:rPr>
        <w:t>cooperativizados</w:t>
      </w:r>
      <w:proofErr w:type="spellEnd"/>
      <w:r w:rsidRPr="00CA2DAE">
        <w:rPr>
          <w:sz w:val="28"/>
          <w:szCs w:val="28"/>
        </w:rPr>
        <w:t>.</w:t>
      </w:r>
    </w:p>
    <w:p w:rsidR="00B50280" w:rsidRDefault="00B50280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13:</w:t>
      </w:r>
      <w:r>
        <w:rPr>
          <w:sz w:val="28"/>
          <w:szCs w:val="28"/>
        </w:rPr>
        <w:t xml:space="preserve"> </w:t>
      </w:r>
      <w:r w:rsidR="007932C3" w:rsidRPr="00B455D6">
        <w:rPr>
          <w:color w:val="FF0000"/>
          <w:sz w:val="28"/>
          <w:szCs w:val="28"/>
        </w:rPr>
        <w:t>Fondo de reserva obligatoria.</w:t>
      </w:r>
    </w:p>
    <w:p w:rsidR="007932C3" w:rsidRPr="00CA2DAE" w:rsidRDefault="007932C3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 xml:space="preserve">El fondo de reserva obligatorio está destinado a la consolidación, desarrollo y garantía de la cooperativa y es </w:t>
      </w:r>
      <w:proofErr w:type="spellStart"/>
      <w:r w:rsidRPr="00CA2DAE">
        <w:rPr>
          <w:sz w:val="28"/>
          <w:szCs w:val="28"/>
        </w:rPr>
        <w:t>irrepartible</w:t>
      </w:r>
      <w:proofErr w:type="spellEnd"/>
      <w:r w:rsidRPr="00CA2DAE">
        <w:rPr>
          <w:sz w:val="28"/>
          <w:szCs w:val="28"/>
        </w:rPr>
        <w:t xml:space="preserve"> entre los socios.</w:t>
      </w:r>
    </w:p>
    <w:p w:rsidR="00CA2DAE" w:rsidRDefault="00CA2DAE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14:</w:t>
      </w:r>
      <w:r>
        <w:rPr>
          <w:color w:val="FF0000"/>
          <w:sz w:val="24"/>
          <w:szCs w:val="24"/>
        </w:rPr>
        <w:t xml:space="preserve"> </w:t>
      </w:r>
      <w:r w:rsidRPr="00B455D6">
        <w:rPr>
          <w:color w:val="FF0000"/>
          <w:sz w:val="28"/>
          <w:szCs w:val="28"/>
        </w:rPr>
        <w:t>Fondo de formación y promoción.</w:t>
      </w:r>
    </w:p>
    <w:p w:rsidR="00CA2DAE" w:rsidRPr="00CA2DAE" w:rsidRDefault="00CA2DAE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 xml:space="preserve">El fondo de formación y promoción se destinará a los socios, difusión </w:t>
      </w:r>
      <w:proofErr w:type="spellStart"/>
      <w:r w:rsidRPr="00CA2DAE">
        <w:rPr>
          <w:sz w:val="28"/>
          <w:szCs w:val="28"/>
        </w:rPr>
        <w:t>cooperatizadas</w:t>
      </w:r>
      <w:proofErr w:type="spellEnd"/>
      <w:r w:rsidRPr="00CA2DAE">
        <w:rPr>
          <w:sz w:val="28"/>
          <w:szCs w:val="28"/>
        </w:rPr>
        <w:t xml:space="preserve"> y la promoción cultural.</w:t>
      </w:r>
    </w:p>
    <w:p w:rsidR="00CA2DAE" w:rsidRDefault="00CA2DAE" w:rsidP="00C557E3">
      <w:pPr>
        <w:rPr>
          <w:color w:val="FF0000"/>
          <w:sz w:val="24"/>
          <w:szCs w:val="24"/>
        </w:rPr>
      </w:pPr>
      <w:r w:rsidRPr="00B455D6">
        <w:rPr>
          <w:sz w:val="32"/>
          <w:szCs w:val="32"/>
        </w:rPr>
        <w:t>Articulo 15:</w:t>
      </w:r>
      <w:r>
        <w:rPr>
          <w:color w:val="FF0000"/>
          <w:sz w:val="28"/>
          <w:szCs w:val="28"/>
        </w:rPr>
        <w:t xml:space="preserve"> </w:t>
      </w:r>
      <w:r w:rsidRPr="00B455D6">
        <w:rPr>
          <w:color w:val="FF0000"/>
          <w:sz w:val="28"/>
          <w:szCs w:val="28"/>
        </w:rPr>
        <w:t>Fondo de reembolso.</w:t>
      </w:r>
    </w:p>
    <w:p w:rsidR="00CA2DAE" w:rsidRPr="00CA2DAE" w:rsidRDefault="00CA2DAE" w:rsidP="00B455D6">
      <w:pPr>
        <w:jc w:val="both"/>
        <w:rPr>
          <w:sz w:val="28"/>
          <w:szCs w:val="28"/>
        </w:rPr>
      </w:pPr>
      <w:r w:rsidRPr="00CA2DAE">
        <w:rPr>
          <w:sz w:val="28"/>
          <w:szCs w:val="28"/>
        </w:rPr>
        <w:t>La cooperativa dispondrá de un fondo de reembolso para todos aquellos que hallan participado en la aportación inicial y la asamblea general determinará parte de los excedentes que se destinarán en cada ejercicio a la dotación de dicho fondo.</w:t>
      </w:r>
    </w:p>
    <w:p w:rsidR="00B455D6" w:rsidRPr="00B455D6" w:rsidRDefault="00B455D6" w:rsidP="00B455D6">
      <w:pPr>
        <w:rPr>
          <w:sz w:val="40"/>
          <w:szCs w:val="40"/>
        </w:rPr>
      </w:pPr>
      <w:bookmarkStart w:id="0" w:name="_GoBack"/>
      <w:bookmarkEnd w:id="0"/>
    </w:p>
    <w:sectPr w:rsidR="00B455D6" w:rsidRPr="00B455D6" w:rsidSect="00F47D8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3"/>
    <w:rsid w:val="000C0802"/>
    <w:rsid w:val="001B230C"/>
    <w:rsid w:val="003C0EBB"/>
    <w:rsid w:val="00436D2B"/>
    <w:rsid w:val="00555519"/>
    <w:rsid w:val="005C2281"/>
    <w:rsid w:val="00637646"/>
    <w:rsid w:val="007932C3"/>
    <w:rsid w:val="008A071F"/>
    <w:rsid w:val="00935A8E"/>
    <w:rsid w:val="009A2A90"/>
    <w:rsid w:val="00A80944"/>
    <w:rsid w:val="00B455D6"/>
    <w:rsid w:val="00B50280"/>
    <w:rsid w:val="00C557E3"/>
    <w:rsid w:val="00CA2DAE"/>
    <w:rsid w:val="00D87A43"/>
    <w:rsid w:val="00E265EE"/>
    <w:rsid w:val="00E66895"/>
    <w:rsid w:val="00F47D87"/>
    <w:rsid w:val="00F80B2A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E8A8-9E65-3B48-9732-B1783408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Ángel  Miguel García</cp:lastModifiedBy>
  <cp:revision>2</cp:revision>
  <dcterms:created xsi:type="dcterms:W3CDTF">2016-12-14T20:13:00Z</dcterms:created>
  <dcterms:modified xsi:type="dcterms:W3CDTF">2016-12-14T20:13:00Z</dcterms:modified>
</cp:coreProperties>
</file>