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00ccff"/>
          <w:sz w:val="52"/>
          <w:szCs w:val="52"/>
          <w:u w:val="single"/>
          <w:vertAlign w:val="baseline"/>
          <w:rtl w:val="0"/>
        </w:rPr>
        <w:t xml:space="preserve">Estatuts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Capítol 1: Denominació i àmbit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Article 1. Nom i raó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La cooperativa funcionarà sota el nom: </w:t>
      </w:r>
      <w:r w:rsidDel="00000000" w:rsidR="00000000" w:rsidRPr="00000000">
        <w:rPr>
          <w:rtl w:val="0"/>
        </w:rPr>
        <w:t xml:space="preserve">Coopervip’s</w:t>
      </w:r>
      <w:r w:rsidDel="00000000" w:rsidR="00000000" w:rsidRPr="00000000">
        <w:rPr>
          <w:vertAlign w:val="baseline"/>
          <w:rtl w:val="0"/>
        </w:rPr>
        <w:t xml:space="preserve"> S.Coop.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Article 2. Objecte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t xml:space="preserve">La Cooperativa té com a objecte social conèixer i posar en pràctica els valors de la</w:t>
        <w:br w:type="textWrapping"/>
        <w:t xml:space="preserve">cooperació: equitat, democràcia, igualtat i solidaritat prenent  decisions democràticament i gestionant un projecte de forma cooperativa.</w:t>
        <w:br w:type="textWrapping"/>
        <w:t xml:space="preserve">Repartiment de tasques i de recursos.</w:t>
        <w:br w:type="textWrapping"/>
        <w:t xml:space="preserve">Tenir un primer contacte amb la creació i gestió d'una empresa (màrqueting, tresoreria, vendes, compres i administració)</w:t>
        <w:br w:type="textWrapping"/>
        <w:t xml:space="preserve">Tot això comercialitzant productes de la zona amb cooperatives sòcies i clients de l'entorn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Article 3. Durada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La cooperativa es constitueix des del 12 de gener del 2017 fins al 22 de juny de 2017.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Capítol 2 : Domicili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Article 4. Domicili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El domicili social queda establert al carrer Pare Coll 3, Berga.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Capítol 3: Règim econòmic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Article 5. Capital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iberationSerif" w:cs="LiberationSerif" w:eastAsia="LiberationSerif" w:hAnsi="LiberationSerif"/>
          <w:vertAlign w:val="baseline"/>
          <w:rtl w:val="0"/>
        </w:rPr>
        <w:t xml:space="preserve">El capital social estarà constituït per les aportacions dels socis QUE EN EL NOSTRE CAS SERÀ D´UNA APORTACIÓ INICIAL DE </w:t>
      </w:r>
      <w:r w:rsidDel="00000000" w:rsidR="00000000" w:rsidRPr="00000000">
        <w:rPr>
          <w:rFonts w:ascii="LiberationSerif" w:cs="LiberationSerif" w:eastAsia="LiberationSerif" w:hAnsi="LiberationSerif"/>
          <w:rtl w:val="0"/>
        </w:rPr>
        <w:t xml:space="preserve">10</w:t>
      </w:r>
      <w:r w:rsidDel="00000000" w:rsidR="00000000" w:rsidRPr="00000000">
        <w:rPr>
          <w:rFonts w:ascii="LiberationSerif" w:cs="LiberationSerif" w:eastAsia="LiberationSerif" w:hAnsi="LiberationSerif"/>
          <w:vertAlign w:val="baseline"/>
          <w:rtl w:val="0"/>
        </w:rPr>
        <w:t xml:space="preserve"> EUROS ( abans de 1</w:t>
      </w:r>
      <w:r w:rsidDel="00000000" w:rsidR="00000000" w:rsidRPr="00000000">
        <w:rPr>
          <w:rFonts w:ascii="LiberationSerif" w:cs="LiberationSerif" w:eastAsia="LiberationSerif" w:hAnsi="LiberationSerif"/>
          <w:rtl w:val="0"/>
        </w:rPr>
        <w:t xml:space="preserve">6</w:t>
      </w:r>
      <w:r w:rsidDel="00000000" w:rsidR="00000000" w:rsidRPr="00000000">
        <w:rPr>
          <w:rFonts w:ascii="LiberationSerif" w:cs="LiberationSerif" w:eastAsia="LiberationSerif" w:hAnsi="LiberationSerif"/>
          <w:vertAlign w:val="baseline"/>
          <w:rtl w:val="0"/>
        </w:rPr>
        <w:t xml:space="preserve"> febrer 201</w:t>
      </w:r>
      <w:r w:rsidDel="00000000" w:rsidR="00000000" w:rsidRPr="00000000">
        <w:rPr>
          <w:rFonts w:ascii="LiberationSerif" w:cs="LiberationSerif" w:eastAsia="LiberationSerif" w:hAnsi="LiberationSerif"/>
          <w:rtl w:val="0"/>
        </w:rPr>
        <w:t xml:space="preserve">7</w:t>
      </w:r>
      <w:r w:rsidDel="00000000" w:rsidR="00000000" w:rsidRPr="00000000">
        <w:rPr>
          <w:rFonts w:ascii="LiberationSerif" w:cs="LiberationSerif" w:eastAsia="LiberationSerif" w:hAnsi="LiberationSerif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L’Assemblea General podrà acordar l'exigència de noves aportacions obligatòries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Article 6. Distribució de beneficis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t xml:space="preserve">La nostra cooperativa es tracta d'una cooperativa EJE i al final de l'exercici retornarà les aportacions als socis i els BENEFICIS. Es repartiran</w:t>
      </w:r>
      <w:r w:rsidDel="00000000" w:rsidR="00000000" w:rsidRPr="00000000">
        <w:rPr>
          <w:rFonts w:ascii="LiberationSerif" w:cs="LiberationSerif" w:eastAsia="LiberationSerif" w:hAnsi="LiberationSerif"/>
          <w:sz w:val="24"/>
          <w:szCs w:val="24"/>
          <w:vertAlign w:val="baseline"/>
          <w:rtl w:val="0"/>
        </w:rPr>
        <w:t xml:space="preserve"> en </w:t>
      </w:r>
      <w:r w:rsidDel="00000000" w:rsidR="00000000" w:rsidRPr="00000000">
        <w:rPr>
          <w:rFonts w:ascii="LiberationSerif" w:cs="LiberationSerif" w:eastAsia="LiberationSerif" w:hAnsi="LiberationSerif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LiberationSerif" w:cs="LiberationSerif" w:eastAsia="LiberationSerif" w:hAnsi="LiberationSerif"/>
          <w:sz w:val="24"/>
          <w:szCs w:val="24"/>
          <w:vertAlign w:val="baseline"/>
          <w:rtl w:val="0"/>
        </w:rPr>
        <w:t xml:space="preserve">0 % per a una obra social i la resta entre els socis desprès d´aplicar les sancions corresponents en cas de que calgui.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Capítol 4: Personal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Article 7: Organització i responsabilitats.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La responsabilitat de la gestió recau en els membres de la cooperativa. Els socis formen la Assemblea General. Els membres presents en la assemblea prendran les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Els membres presents de la assemblea general elegeixen als seus representants que formaran el consell d’administració de la cooperativa.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Presidenta: M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rta Serra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Secretàri: Marc Maillo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Tresorer: Galderic Serra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La presidenta i la secretaria son les persones autoritzades per firmar documents en el nom de la cooperativa.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Al final del curs serà precís presentar un informe anual d’activitats davant de la assemblea.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8"/>
          <w:szCs w:val="28"/>
          <w:u w:val="single"/>
          <w:vertAlign w:val="baseline"/>
          <w:rtl w:val="0"/>
        </w:rPr>
        <w:t xml:space="preserve">Article 8 - Dret de vot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t xml:space="preserve">A l'Assemblea General cada soci té un vot.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8"/>
          <w:szCs w:val="28"/>
          <w:u w:val="single"/>
          <w:vertAlign w:val="baseline"/>
          <w:rtl w:val="0"/>
        </w:rPr>
        <w:t xml:space="preserve">Article 9 - Vot per representant</w:t>
      </w:r>
      <w:r w:rsidDel="00000000" w:rsidR="00000000" w:rsidRPr="00000000">
        <w:rPr>
          <w:color w:val="222222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t xml:space="preserve">El soci es pot fer representar en les reunions de l'Assemblea General per mitjà d'un altre soci , que no podrà representar més de dos.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8"/>
          <w:szCs w:val="28"/>
          <w:u w:val="single"/>
          <w:vertAlign w:val="baseline"/>
          <w:rtl w:val="0"/>
        </w:rPr>
        <w:t xml:space="preserve">Article 10 - Adopció dels acords</w:t>
      </w:r>
      <w:r w:rsidDel="00000000" w:rsidR="00000000" w:rsidRPr="00000000">
        <w:rPr>
          <w:color w:val="222222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t xml:space="preserve">Excepte en els supòsits previstos en la Llei de Cooperatives , l'Assemblea General adoptarà els acords per més de la meitat dels vots vàlidament expressats , no sent computables a aquests efectes els vots en blanc ni les abstencions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Article 11. Obligacions dels socis i / o sòcies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Els socis  estan obligats a :</w:t>
        <w:br w:type="textWrapping"/>
        <w:br w:type="textWrapping"/>
        <w:t xml:space="preserve">a ) Fer el desemborsament de l'aportació compromesa i complir les obligacions econòmiques que els correspongui .</w:t>
        <w:br w:type="textWrapping"/>
        <w:t xml:space="preserve">b ) Assistir a les reunions de les assemblees generals i d'altres òrgans pels quals siguin convocats .</w:t>
        <w:br w:type="textWrapping"/>
        <w:t xml:space="preserve">c ) Acceptar els càrrecs socials llevat de causa justificada apreciada per l'assemblea general </w:t>
        <w:br w:type="textWrapping"/>
        <w:t xml:space="preserve">d) Complir els acords vàlidament adoptats pels òrgans de govern .</w:t>
        <w:br w:type="textWrapping"/>
        <w:t xml:space="preserve">e) No dedicar-se a activitats de competència amb les de la cooperativa ni col · laborar amb qui les dugui a terme , llevat que siguin expressament autoritzades pel Consell Rector.</w:t>
        <w:br w:type="textWrapping"/>
        <w:t xml:space="preserve">f ) Participar en les activitats de formació i intercooperació .</w:t>
        <w:br w:type="textWrapping"/>
        <w:t xml:space="preserve">g ) Guardar secret sobre els assumptes i dades de la cooperativa , la divulgació dels quals pugui perjudicar els interessos socials .</w:t>
        <w:br w:type="textWrapping"/>
        <w:t xml:space="preserve">h ) Complir els altres deures que resultin de preceptes legals i d'aquests estatuts.</w:t>
        <w:br w:type="textWrapping"/>
        <w:t xml:space="preserve">i) Participar en les activitats que constitueixen l'objecte de la cooperativa i a dur a terme l'activitat cooperativitzada.</w:t>
        <w:br w:type="textWrapping"/>
        <w:t xml:space="preserve">Els socis responen davant la cooperativa de l'incompliment o compliment defectuós de les obligacions socials , amb el seu patrimoni personal present i futur .</w:t>
        <w:br w:type="textWrapping"/>
        <w:br w:type="textWrapping"/>
        <w:br w:type="textWrapping"/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Article 12. Drets dels socis i / o sòcies</w:t>
        <w:br w:type="textWrapping"/>
      </w:r>
      <w:r w:rsidDel="00000000" w:rsidR="00000000" w:rsidRPr="00000000">
        <w:rPr>
          <w:vertAlign w:val="baseline"/>
          <w:rtl w:val="0"/>
        </w:rPr>
        <w:br w:type="textWrapping"/>
        <w:t xml:space="preserve">Els socis i / o sòcies tenen dret a:</w:t>
        <w:br w:type="textWrapping"/>
        <w:t xml:space="preserve">a) Adquirir els béns o beneficiar-se dels serveis que la cooperativa proveeix, d'acord</w:t>
        <w:br w:type="textWrapping"/>
        <w:t xml:space="preserve">seu objecte social.</w:t>
        <w:br w:type="textWrapping"/>
        <w:t xml:space="preserve">b ) Elegir i ser elegits per als càrrecs dels òrgans de la societat .</w:t>
        <w:br w:type="textWrapping"/>
        <w:t xml:space="preserve">c ) Participar , amb veu i vot , en la presa d'acords en l'assemblea general ia la resta</w:t>
        <w:br w:type="textWrapping"/>
        <w:t xml:space="preserve">d'òrgans dels quals formin part .</w:t>
        <w:br w:type="textWrapping"/>
        <w:t xml:space="preserve">d) Rebre informació sobre les qüestions que afecten els seus interessos econòmics i</w:t>
        <w:br w:type="textWrapping"/>
        <w:t xml:space="preserve">socials en els termes que estableix l'article 24 de la Llei de cooperatives de Catalunya ,</w:t>
        <w:br w:type="textWrapping"/>
        <w:t xml:space="preserve">que regula el dret d'informació.</w:t>
        <w:br w:type="textWrapping"/>
        <w:t xml:space="preserve">e) Participar en els excedents , si n'hi ha , d'acord amb el que estableixen aquests Estatuts .</w:t>
        <w:br w:type="textWrapping"/>
        <w:t xml:space="preserve">f ) Percebre el reemborsament de l'aportació actualitzada en cas de baixa , liquidació o</w:t>
        <w:br w:type="textWrapping"/>
        <w:t xml:space="preserve">separació per fusió , escissió o transformació de la cooperativa . En cas d'expedient sancionador i expulsió no se li reemborsarà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Capítol 5: Llibres i comptabilitat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Article 13. Els comptes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Els informes dels comptes es presentaran als socis de la cooperativa cada 15 dies i seran supervisats prèviament per la interventor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Capítol 6:  Disolució i liquidació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iberationSerif-Bold" w:cs="LiberationSerif-Bold" w:eastAsia="LiberationSerif-Bold" w:hAnsi="LiberationSerif-Bold"/>
          <w:sz w:val="28"/>
          <w:szCs w:val="28"/>
          <w:u w:val="single"/>
          <w:vertAlign w:val="baseline"/>
          <w:rtl w:val="0"/>
        </w:rPr>
        <w:t xml:space="preserve">Article 14 - Dissolució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t xml:space="preserve">La societat cooperativa es dissoldrà per acord de l'Assemblea General adoptat majoria de 2/ 3 dels socis presents i representats , així com per les altres causes previstes en l'article 70 la Llei 27/99 , de Cooperatives .</w:t>
        <w:br w:type="textWrapping"/>
        <w:br w:type="textWrapping"/>
        <w:t xml:space="preserve">En tot cas es considerarà dissolta el 30 de juny de 201</w:t>
      </w:r>
      <w:r w:rsidDel="00000000" w:rsidR="00000000" w:rsidRPr="00000000">
        <w:rPr>
          <w:color w:val="222222"/>
          <w:rtl w:val="0"/>
        </w:rPr>
        <w:t xml:space="preserve">7</w:t>
      </w:r>
      <w:r w:rsidDel="00000000" w:rsidR="00000000" w:rsidRPr="00000000">
        <w:rPr>
          <w:color w:val="222222"/>
          <w:vertAlign w:val="baseline"/>
          <w:rtl w:val="0"/>
        </w:rPr>
        <w:t xml:space="preserve">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t xml:space="preserve">Dissolta la societat s'obrirà el període de liquidació.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32"/>
          <w:szCs w:val="32"/>
          <w:u w:val="single"/>
          <w:vertAlign w:val="baseline"/>
          <w:rtl w:val="0"/>
        </w:rPr>
        <w:t xml:space="preserve">Capítol 7 : NORMES DE DISCIPLINA SOCIAL</w:t>
      </w:r>
      <w:r w:rsidDel="00000000" w:rsidR="00000000" w:rsidRPr="00000000">
        <w:rPr>
          <w:color w:val="222222"/>
          <w:sz w:val="32"/>
          <w:szCs w:val="32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8"/>
          <w:szCs w:val="28"/>
          <w:u w:val="single"/>
          <w:vertAlign w:val="baseline"/>
          <w:rtl w:val="0"/>
        </w:rPr>
        <w:t xml:space="preserve">Article 15 - Normes de disciplina social</w:t>
      </w:r>
      <w:r w:rsidDel="00000000" w:rsidR="00000000" w:rsidRPr="00000000">
        <w:rPr>
          <w:color w:val="222222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t xml:space="preserve">Els socis només poden ser sancionats per les faltes prèviament tipificades en els presents</w:t>
        <w:br w:type="textWrapping"/>
        <w:t xml:space="preserve">Estatuts , que es classifiquen en faltes lleus, greus i molt greus .</w:t>
        <w:br w:type="textWrapping"/>
        <w:t xml:space="preserve">Només poden imposar-se als socis les sancions que , per a cada classe de faltes , estiguin establertes en els Estatuts 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8"/>
          <w:szCs w:val="28"/>
          <w:u w:val="single"/>
          <w:vertAlign w:val="baseline"/>
          <w:rtl w:val="0"/>
        </w:rPr>
        <w:t xml:space="preserve">Article 16 – Faltes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br w:type="textWrapping"/>
        <w:t xml:space="preserve">Les faltes comeses pels socis , d'acord amb la seva importància , transcendència i grau de mala fe , es classifiquen en lleus , greus i molt greus 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vertAlign w:val="baseline"/>
          <w:rtl w:val="0"/>
        </w:rPr>
        <w:t xml:space="preserve">Es consideren faltes lleus:</w:t>
      </w:r>
      <w:r w:rsidDel="00000000" w:rsidR="00000000" w:rsidRPr="00000000">
        <w:rPr>
          <w:color w:val="222222"/>
          <w:vertAlign w:val="baseline"/>
          <w:rtl w:val="0"/>
        </w:rPr>
        <w:br w:type="textWrapping"/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1r )</w:t>
      </w:r>
      <w:r w:rsidDel="00000000" w:rsidR="00000000" w:rsidRPr="00000000">
        <w:rPr>
          <w:color w:val="222222"/>
          <w:vertAlign w:val="baseline"/>
          <w:rtl w:val="0"/>
        </w:rPr>
        <w:t xml:space="preserve"> No assistir a classe sense justificar .</w:t>
        <w:br w:type="textWrapping"/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2n )</w:t>
      </w:r>
      <w:r w:rsidDel="00000000" w:rsidR="00000000" w:rsidRPr="00000000">
        <w:rPr>
          <w:color w:val="222222"/>
          <w:vertAlign w:val="baseline"/>
          <w:rtl w:val="0"/>
        </w:rPr>
        <w:t xml:space="preserve"> No participar en l'activitat proposada 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vertAlign w:val="baseline"/>
          <w:rtl w:val="0"/>
        </w:rPr>
        <w:t xml:space="preserve">Es consideren faltes greus:</w:t>
      </w:r>
      <w:r w:rsidDel="00000000" w:rsidR="00000000" w:rsidRPr="00000000">
        <w:rPr>
          <w:color w:val="222222"/>
          <w:vertAlign w:val="baseline"/>
          <w:rtl w:val="0"/>
        </w:rPr>
        <w:br w:type="textWrapping"/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1r )</w:t>
      </w:r>
      <w:r w:rsidDel="00000000" w:rsidR="00000000" w:rsidRPr="00000000">
        <w:rPr>
          <w:color w:val="222222"/>
          <w:vertAlign w:val="baseline"/>
          <w:rtl w:val="0"/>
        </w:rPr>
        <w:t xml:space="preserve"> No complir amb els termes de lliurament i treball assignat .</w:t>
        <w:br w:type="textWrapping"/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2n )</w:t>
      </w:r>
      <w:r w:rsidDel="00000000" w:rsidR="00000000" w:rsidRPr="00000000">
        <w:rPr>
          <w:color w:val="222222"/>
          <w:vertAlign w:val="baseline"/>
          <w:rtl w:val="0"/>
        </w:rPr>
        <w:t xml:space="preserve"> Faltar el respecte a la resta de socis 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vertAlign w:val="baseline"/>
          <w:rtl w:val="0"/>
        </w:rPr>
        <w:t xml:space="preserve">Es consideren faltes molt greus:</w:t>
      </w:r>
      <w:r w:rsidDel="00000000" w:rsidR="00000000" w:rsidRPr="00000000">
        <w:rPr>
          <w:color w:val="222222"/>
          <w:vertAlign w:val="baseline"/>
          <w:rtl w:val="0"/>
        </w:rPr>
        <w:br w:type="textWrapping"/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1r )</w:t>
      </w:r>
      <w:r w:rsidDel="00000000" w:rsidR="00000000" w:rsidRPr="00000000">
        <w:rPr>
          <w:color w:val="222222"/>
          <w:vertAlign w:val="baseline"/>
          <w:rtl w:val="0"/>
        </w:rPr>
        <w:t xml:space="preserve"> Robar diners de l'empresa .</w:t>
        <w:br w:type="textWrapping"/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2n )</w:t>
      </w:r>
      <w:r w:rsidDel="00000000" w:rsidR="00000000" w:rsidRPr="00000000">
        <w:rPr>
          <w:color w:val="222222"/>
          <w:vertAlign w:val="baseline"/>
          <w:rtl w:val="0"/>
        </w:rPr>
        <w:t xml:space="preserve"> Destrucció dels productes tant materials com digitals .</w:t>
        <w:br w:type="textWrapping"/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3r )</w:t>
      </w:r>
      <w:r w:rsidDel="00000000" w:rsidR="00000000" w:rsidRPr="00000000">
        <w:rPr>
          <w:color w:val="222222"/>
          <w:vertAlign w:val="baseline"/>
          <w:rtl w:val="0"/>
        </w:rPr>
        <w:t xml:space="preserve"> Robar productes de la cooperativa 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t xml:space="preserve">En tot cas</w:t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 , </w:t>
      </w:r>
      <w:r w:rsidDel="00000000" w:rsidR="00000000" w:rsidRPr="00000000">
        <w:rPr>
          <w:color w:val="222222"/>
          <w:vertAlign w:val="baseline"/>
          <w:rtl w:val="0"/>
        </w:rPr>
        <w:t xml:space="preserve">l'expulsió dels socis només procedirà per falta molt greu . Però si afecta un càrrec social el mateix Consell Rector / Administrador únic podrà incloure la proposta de cessament simultani en l'exercici del càrrec.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br w:type="textWrapping"/>
      </w:r>
      <w:r w:rsidDel="00000000" w:rsidR="00000000" w:rsidRPr="00000000">
        <w:rPr>
          <w:color w:val="222222"/>
          <w:sz w:val="28"/>
          <w:szCs w:val="28"/>
          <w:u w:val="single"/>
          <w:vertAlign w:val="baseline"/>
          <w:rtl w:val="0"/>
        </w:rPr>
        <w:t xml:space="preserve">Article 17 - Competència sancionadora i procediment</w:t>
      </w:r>
      <w:r w:rsidDel="00000000" w:rsidR="00000000" w:rsidRPr="00000000">
        <w:rPr>
          <w:color w:val="222222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t xml:space="preserve">La facultat sancionadora és competència indelegable del Consell Rector / Administrador únic , i s'exercirà d'acord amb el següent procediment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br w:type="textWrapping"/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1 . -</w:t>
      </w:r>
      <w:r w:rsidDel="00000000" w:rsidR="00000000" w:rsidRPr="00000000">
        <w:rPr>
          <w:color w:val="222222"/>
          <w:vertAlign w:val="baseline"/>
          <w:rtl w:val="0"/>
        </w:rPr>
        <w:t xml:space="preserve"> Per a les faltes lleus 50 cèntims</w:t>
        <w:br w:type="textWrapping"/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2 . -</w:t>
      </w:r>
      <w:r w:rsidDel="00000000" w:rsidR="00000000" w:rsidRPr="00000000">
        <w:rPr>
          <w:color w:val="222222"/>
          <w:vertAlign w:val="baseline"/>
          <w:rtl w:val="0"/>
        </w:rPr>
        <w:t xml:space="preserve"> Per a les faltes greus 2 €</w:t>
        <w:br w:type="textWrapping"/>
      </w:r>
      <w:r w:rsidDel="00000000" w:rsidR="00000000" w:rsidRPr="00000000">
        <w:rPr>
          <w:b w:val="1"/>
          <w:color w:val="222222"/>
          <w:vertAlign w:val="baseline"/>
          <w:rtl w:val="0"/>
        </w:rPr>
        <w:t xml:space="preserve">3 . -</w:t>
      </w:r>
      <w:r w:rsidDel="00000000" w:rsidR="00000000" w:rsidRPr="00000000">
        <w:rPr>
          <w:color w:val="222222"/>
          <w:vertAlign w:val="baseline"/>
          <w:rtl w:val="0"/>
        </w:rPr>
        <w:t xml:space="preserve"> Per a les faltes molt greus 5 €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vertAlign w:val="baseline"/>
          <w:rtl w:val="0"/>
        </w:rPr>
        <w:br w:type="textWrapping"/>
        <w:t xml:space="preserve">En tots els supòsits és preceptiva l'audiència prèvia dels interessats i les seves al · legacions s'han de fer per escrit en els casos de faltes greus o molt greus .</w:t>
        <w:br w:type="textWrapping"/>
        <w:br w:type="textWrapping"/>
        <w:t xml:space="preserve">La quantitat de la sanció serà restada del ben que li correspongui al soci a l'hora de dissoldre la cooperativa.</w:t>
        <w:br w:type="textWrapping"/>
        <w:br w:type="textWrapping"/>
      </w:r>
    </w:p>
    <w:sectPr>
      <w:pgSz w:h="16838" w:w="11906"/>
      <w:pgMar w:bottom="1418" w:top="1418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LiberationSerif"/>
  <w:font w:name="LiberationSerif-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