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85" w:rsidRDefault="00A57CCF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11.85pt;margin-top:310.2pt;width:160.55pt;height:157.5pt;z-index:251675648" fillcolor="white [3201]" strokecolor="#4f81bd [3204]" strokeweight="1pt">
            <v:stroke dashstyle="dash"/>
            <v:shadow color="#868686"/>
            <v:textbox>
              <w:txbxContent>
                <w:p w:rsidR="00000000" w:rsidRPr="00A57CCF" w:rsidRDefault="00AB3A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b/>
                      <w:bCs/>
                      <w:sz w:val="20"/>
                    </w:rPr>
                    <w:t>DEPARTAMENTO DE CONTABILIDAD</w:t>
                  </w:r>
                </w:p>
                <w:p w:rsidR="00A57CCF" w:rsidRPr="00A57CCF" w:rsidRDefault="00A57C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Silvia Corona Iglesias</w:t>
                  </w:r>
                </w:p>
                <w:p w:rsidR="00A57CCF" w:rsidRPr="00A57CCF" w:rsidRDefault="00A57C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Lucía Fernández Ortega</w:t>
                  </w:r>
                </w:p>
                <w:p w:rsidR="00000000" w:rsidRPr="00A57CCF" w:rsidRDefault="00A57C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María González Granda</w:t>
                  </w:r>
                </w:p>
                <w:p w:rsidR="00000000" w:rsidRPr="00A57CCF" w:rsidRDefault="00A57C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Alejandro Herrero Fernández</w:t>
                  </w:r>
                </w:p>
                <w:p w:rsidR="00A57CCF" w:rsidRDefault="00A57CCF"/>
              </w:txbxContent>
            </v:textbox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587.65pt;margin-top:254.7pt;width:0;height:55.5pt;z-index:251671552" o:connectortype="straight" strokecolor="#4f81bd [3204]" strokeweight="2.5pt">
            <v:stroke endarrow="block"/>
            <v:shadow color="#868686"/>
          </v:shape>
        </w:pict>
      </w:r>
      <w:r>
        <w:rPr>
          <w:noProof/>
          <w:lang w:eastAsia="es-ES"/>
        </w:rPr>
        <w:pict>
          <v:shape id="_x0000_s1043" type="#_x0000_t202" style="position:absolute;margin-left:331.1pt;margin-top:310.2pt;width:153.75pt;height:157.5pt;z-index:251674624" fillcolor="white [3201]" strokecolor="#4f81bd [3204]" strokeweight="1pt">
            <v:stroke dashstyle="dash"/>
            <v:shadow color="#868686"/>
            <v:textbox>
              <w:txbxContent>
                <w:p w:rsidR="00000000" w:rsidRPr="00A57CCF" w:rsidRDefault="00AB3A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b/>
                      <w:bCs/>
                      <w:sz w:val="20"/>
                    </w:rPr>
                    <w:t>DEPARTAMENTO DE MARKETING</w:t>
                  </w:r>
                </w:p>
                <w:p w:rsidR="00A57CCF" w:rsidRPr="00A57CCF" w:rsidRDefault="00A57C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Iván Galán Díaz</w:t>
                  </w:r>
                </w:p>
                <w:p w:rsidR="00000000" w:rsidRPr="00A57CCF" w:rsidRDefault="00AB3A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Aitana Hernández López</w:t>
                  </w:r>
                </w:p>
                <w:p w:rsidR="00000000" w:rsidRPr="00A57CCF" w:rsidRDefault="00AB3A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Patricia López Menéndez</w:t>
                  </w:r>
                </w:p>
                <w:p w:rsidR="00000000" w:rsidRPr="00A57CCF" w:rsidRDefault="00AB3A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Alejandro Martín Fidalgo</w:t>
                  </w:r>
                </w:p>
                <w:p w:rsidR="00A57CCF" w:rsidRPr="00A57CCF" w:rsidRDefault="00A57CCF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32" style="position:absolute;margin-left:404.65pt;margin-top:254.7pt;width:0;height:55.5pt;z-index:251666432" o:connectortype="straight" strokecolor="#4f81bd [3204]" strokeweight="2.5pt">
            <v:stroke endarrow="block"/>
            <v:shadow color="#868686"/>
          </v:shape>
        </w:pict>
      </w:r>
      <w:r>
        <w:rPr>
          <w:noProof/>
          <w:lang w:eastAsia="es-ES"/>
        </w:rPr>
        <w:pict>
          <v:shape id="_x0000_s1037" type="#_x0000_t32" style="position:absolute;margin-left:227.65pt;margin-top:254.7pt;width:0;height:55.5pt;z-index:251668480" o:connectortype="straight" strokecolor="#4f81bd [3204]" strokeweight="2.5pt">
            <v:stroke endarrow="block"/>
            <v:shadow color="#868686"/>
          </v:shape>
        </w:pict>
      </w:r>
      <w:r>
        <w:rPr>
          <w:noProof/>
          <w:lang w:eastAsia="es-ES"/>
        </w:rPr>
        <w:pict>
          <v:shape id="_x0000_s1042" type="#_x0000_t202" style="position:absolute;margin-left:153.35pt;margin-top:310.2pt;width:153.05pt;height:157.5pt;z-index:251673600" fillcolor="white [3201]" strokecolor="#4f81bd [3204]" strokeweight="1pt">
            <v:stroke dashstyle="dash"/>
            <v:shadow color="#868686"/>
            <v:textbox>
              <w:txbxContent>
                <w:p w:rsidR="00000000" w:rsidRPr="00A57CCF" w:rsidRDefault="00AB3A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b/>
                      <w:bCs/>
                      <w:sz w:val="20"/>
                    </w:rPr>
                    <w:t>DEPARTAMENTO DE PRODUCCIÓN</w:t>
                  </w:r>
                </w:p>
                <w:p w:rsidR="00A57CCF" w:rsidRPr="00A57CCF" w:rsidRDefault="00A57C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Carla González Lana</w:t>
                  </w:r>
                </w:p>
                <w:p w:rsidR="00000000" w:rsidRPr="00A57CCF" w:rsidRDefault="00A57C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Andressa Lorrane Francisca Fonseca</w:t>
                  </w:r>
                </w:p>
                <w:p w:rsidR="00000000" w:rsidRPr="00A57CCF" w:rsidRDefault="00AB3A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Llara Martínez Fernández</w:t>
                  </w:r>
                </w:p>
                <w:p w:rsidR="00000000" w:rsidRPr="00A57CCF" w:rsidRDefault="00AB3A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Alexander Munjín Moreno</w:t>
                  </w:r>
                </w:p>
                <w:p w:rsidR="00A57CCF" w:rsidRDefault="00A57CCF"/>
              </w:txbxContent>
            </v:textbox>
          </v:shape>
        </w:pict>
      </w:r>
      <w:r>
        <w:rPr>
          <w:noProof/>
          <w:lang w:eastAsia="es-ES"/>
        </w:rPr>
        <w:pict>
          <v:shape id="_x0000_s1041" type="#_x0000_t202" style="position:absolute;margin-left:-27.35pt;margin-top:310.2pt;width:156pt;height:157.5pt;z-index:251672576" fillcolor="white [3201]" strokecolor="#4f81bd [3204]" strokeweight="1pt">
            <v:stroke dashstyle="dash"/>
            <v:shadow color="#868686"/>
            <v:textbox>
              <w:txbxContent>
                <w:p w:rsidR="00000000" w:rsidRPr="00A57CCF" w:rsidRDefault="00AB3A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b/>
                      <w:bCs/>
                      <w:sz w:val="20"/>
                    </w:rPr>
                    <w:t>DEPARTAMENTO COMERCIAL</w:t>
                  </w:r>
                </w:p>
                <w:p w:rsidR="00A57CCF" w:rsidRPr="00A57CCF" w:rsidRDefault="00A57C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Nacho Díaz Urueña</w:t>
                  </w:r>
                </w:p>
                <w:p w:rsidR="00000000" w:rsidRPr="00A57CCF" w:rsidRDefault="00A57C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Carlota García Fernández</w:t>
                  </w:r>
                </w:p>
                <w:p w:rsidR="00000000" w:rsidRPr="00A57CCF" w:rsidRDefault="00A57C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Élida Piedralba Lombardero</w:t>
                  </w:r>
                </w:p>
                <w:p w:rsidR="00000000" w:rsidRPr="00A57CCF" w:rsidRDefault="00A57CCF" w:rsidP="00A57CCF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A57CCF">
                    <w:rPr>
                      <w:rFonts w:ascii="Comic Sans MS" w:hAnsi="Comic Sans MS"/>
                      <w:sz w:val="20"/>
                    </w:rPr>
                    <w:t>Álvaro Rubio Martínez</w:t>
                  </w:r>
                </w:p>
                <w:p w:rsidR="00561712" w:rsidRDefault="00561712"/>
              </w:txbxContent>
            </v:textbox>
          </v:shape>
        </w:pict>
      </w:r>
      <w:r>
        <w:rPr>
          <w:noProof/>
          <w:lang w:eastAsia="es-ES"/>
        </w:rPr>
        <w:pict>
          <v:shape id="_x0000_s1039" type="#_x0000_t32" style="position:absolute;margin-left:47.65pt;margin-top:254.7pt;width:0;height:55.5pt;z-index:251670528" o:connectortype="straight" strokecolor="#4f81bd [3204]" strokeweight="2.5pt">
            <v:stroke endarrow="block"/>
            <v:shadow color="#868686"/>
          </v:shape>
        </w:pict>
      </w:r>
      <w:r w:rsidR="00561712">
        <w:rPr>
          <w:noProof/>
          <w:lang w:eastAsia="es-ES"/>
        </w:rPr>
        <w:pict>
          <v:shape id="_x0000_s1038" type="#_x0000_t32" style="position:absolute;margin-left:319.15pt;margin-top:202.95pt;width:0;height:51.75pt;z-index:251669504" o:connectortype="straight"/>
        </w:pict>
      </w:r>
      <w:r w:rsidR="00561712">
        <w:rPr>
          <w:noProof/>
          <w:lang w:eastAsia="es-ES"/>
        </w:rPr>
        <w:pict>
          <v:shape id="_x0000_s1036" type="#_x0000_t32" style="position:absolute;margin-left:47.65pt;margin-top:254.7pt;width:540pt;height:0;z-index:251667456" o:connectortype="straight" strokecolor="#4f81bd [3204]" strokeweight="2.5pt">
            <v:shadow color="#868686"/>
          </v:shape>
        </w:pict>
      </w:r>
      <w:r w:rsidR="00561712">
        <w:rPr>
          <w:noProof/>
          <w:lang w:eastAsia="es-ES"/>
        </w:rPr>
        <w:pict>
          <v:roundrect id="_x0000_s1034" style="position:absolute;margin-left:248.65pt;margin-top:166.2pt;width:2in;height:36.75pt;z-index:251665408" arcsize="10923f" fillcolor="white [3201]" strokecolor="#4f81bd [3204]" strokeweight="2.5pt">
            <v:shadow color="#868686"/>
            <v:textbox>
              <w:txbxContent>
                <w:p w:rsidR="00561712" w:rsidRPr="00561712" w:rsidRDefault="00561712" w:rsidP="00561712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561712">
                    <w:rPr>
                      <w:rFonts w:ascii="Comic Sans MS" w:hAnsi="Comic Sans MS"/>
                      <w:b/>
                      <w:sz w:val="28"/>
                    </w:rPr>
                    <w:t>Departamentos</w:t>
                  </w:r>
                </w:p>
              </w:txbxContent>
            </v:textbox>
          </v:roundrect>
        </w:pict>
      </w:r>
      <w:r w:rsidR="00561712">
        <w:rPr>
          <w:noProof/>
          <w:lang w:eastAsia="es-ES"/>
        </w:rPr>
        <w:pict>
          <v:shape id="_x0000_s1033" type="#_x0000_t32" style="position:absolute;margin-left:319.15pt;margin-top:104pt;width:0;height:62.2pt;z-index:251664384" o:connectortype="straight" strokecolor="#4f81bd [3204]" strokeweight="2.5pt">
            <v:stroke endarrow="block"/>
            <v:shadow color="#868686"/>
          </v:shape>
        </w:pict>
      </w:r>
      <w:r w:rsidR="00561712">
        <w:rPr>
          <w:noProof/>
          <w:lang w:eastAsia="es-ES"/>
        </w:rPr>
        <w:pict>
          <v:shape id="_x0000_s1032" type="#_x0000_t202" style="position:absolute;margin-left:451.2pt;margin-top:28.2pt;width:201.7pt;height:102pt;z-index:251663360" fillcolor="white [3201]" strokecolor="#4f81bd [3204]" strokeweight="1pt">
            <v:stroke dashstyle="dash"/>
            <v:shadow color="#868686"/>
            <v:textbox>
              <w:txbxContent>
                <w:p w:rsidR="00000000" w:rsidRPr="00561712" w:rsidRDefault="00AB3ACF" w:rsidP="00561712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561712">
                    <w:rPr>
                      <w:rFonts w:ascii="Comic Sans MS" w:hAnsi="Comic Sans MS"/>
                      <w:b/>
                      <w:bCs/>
                      <w:sz w:val="20"/>
                    </w:rPr>
                    <w:t>Presidente:</w:t>
                  </w:r>
                  <w:r w:rsidRPr="00561712">
                    <w:rPr>
                      <w:rFonts w:ascii="Comic Sans MS" w:hAnsi="Comic Sans MS"/>
                      <w:sz w:val="20"/>
                    </w:rPr>
                    <w:t xml:space="preserve"> Elvira Santos Trelles</w:t>
                  </w:r>
                </w:p>
                <w:p w:rsidR="00000000" w:rsidRPr="00561712" w:rsidRDefault="00AB3ACF" w:rsidP="00561712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561712">
                    <w:rPr>
                      <w:rFonts w:ascii="Comic Sans MS" w:hAnsi="Comic Sans MS"/>
                      <w:b/>
                      <w:bCs/>
                      <w:sz w:val="20"/>
                    </w:rPr>
                    <w:t xml:space="preserve">Vicepresidente: </w:t>
                  </w:r>
                  <w:r w:rsidRPr="00561712">
                    <w:rPr>
                      <w:rFonts w:ascii="Comic Sans MS" w:hAnsi="Comic Sans MS"/>
                      <w:sz w:val="20"/>
                    </w:rPr>
                    <w:t>Marcos García Pérez</w:t>
                  </w:r>
                </w:p>
                <w:p w:rsidR="00000000" w:rsidRPr="00561712" w:rsidRDefault="00AB3ACF" w:rsidP="00561712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561712">
                    <w:rPr>
                      <w:rFonts w:ascii="Comic Sans MS" w:hAnsi="Comic Sans MS"/>
                      <w:b/>
                      <w:bCs/>
                      <w:sz w:val="20"/>
                    </w:rPr>
                    <w:t xml:space="preserve">Secretario: </w:t>
                  </w:r>
                  <w:r w:rsidRPr="00561712">
                    <w:rPr>
                      <w:rFonts w:ascii="Comic Sans MS" w:hAnsi="Comic Sans MS"/>
                      <w:sz w:val="20"/>
                    </w:rPr>
                    <w:t>Álvaro Pose Pillado</w:t>
                  </w:r>
                </w:p>
                <w:p w:rsidR="00000000" w:rsidRPr="00561712" w:rsidRDefault="00AB3ACF" w:rsidP="00561712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561712">
                    <w:rPr>
                      <w:rFonts w:ascii="Comic Sans MS" w:hAnsi="Comic Sans MS"/>
                      <w:b/>
                      <w:bCs/>
                      <w:sz w:val="20"/>
                    </w:rPr>
                    <w:t xml:space="preserve">Tesorero: </w:t>
                  </w:r>
                  <w:r w:rsidRPr="00561712">
                    <w:rPr>
                      <w:rFonts w:ascii="Comic Sans MS" w:hAnsi="Comic Sans MS"/>
                      <w:sz w:val="20"/>
                    </w:rPr>
                    <w:t>Pablo Garrido Hernández</w:t>
                  </w:r>
                </w:p>
                <w:p w:rsidR="00841862" w:rsidRDefault="00841862"/>
              </w:txbxContent>
            </v:textbox>
          </v:shape>
        </w:pict>
      </w:r>
      <w:r w:rsidR="00561712">
        <w:rPr>
          <w:noProof/>
          <w:lang w:eastAsia="es-ES"/>
        </w:rPr>
        <w:pict>
          <v:shape id="_x0000_s1031" type="#_x0000_t32" style="position:absolute;margin-left:392.65pt;margin-top:85.2pt;width:58.55pt;height:0;z-index:251662336" o:connectortype="straight" strokecolor="#4f81bd [3204]" strokeweight="2.5pt">
            <v:stroke endarrow="block"/>
            <v:shadow color="#868686"/>
          </v:shape>
        </w:pict>
      </w:r>
      <w:r w:rsidR="00561712">
        <w:rPr>
          <w:noProof/>
          <w:lang w:eastAsia="es-ES"/>
        </w:rPr>
        <w:pict>
          <v:roundrect id="_x0000_s1030" style="position:absolute;margin-left:248pt;margin-top:65pt;width:144.65pt;height:39pt;z-index:251661312" arcsize="10923f" fillcolor="white [3201]" strokecolor="#4f81bd [3204]" strokeweight="2.5pt">
            <v:shadow color="#868686"/>
            <v:textbox>
              <w:txbxContent>
                <w:p w:rsidR="00841862" w:rsidRPr="00561712" w:rsidRDefault="00841862" w:rsidP="00841862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561712">
                    <w:rPr>
                      <w:rFonts w:ascii="Comic Sans MS" w:hAnsi="Comic Sans MS"/>
                      <w:b/>
                      <w:sz w:val="28"/>
                    </w:rPr>
                    <w:t>Junta Directiva</w:t>
                  </w:r>
                </w:p>
              </w:txbxContent>
            </v:textbox>
          </v:roundrect>
        </w:pict>
      </w:r>
      <w:r w:rsidR="00561712">
        <w:rPr>
          <w:noProof/>
          <w:lang w:eastAsia="es-ES"/>
        </w:rPr>
        <w:pict>
          <v:shape id="_x0000_s1029" type="#_x0000_t32" style="position:absolute;margin-left:319.15pt;margin-top:-9.3pt;width:0;height:74.3pt;z-index:251660288" o:connectortype="straight" strokecolor="#4f81bd [3204]" strokeweight="2.5pt">
            <v:shadow color="#868686"/>
          </v:shape>
        </w:pict>
      </w:r>
      <w:r w:rsidR="00561712">
        <w:rPr>
          <w:noProof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236.7pt;margin-top:-68.55pt;width:167.95pt;height:54.75pt;z-index:251659264" fillcolor="white [3201]" strokecolor="#4f81bd [3204]" strokeweight="5pt">
            <v:stroke linestyle="thickThin"/>
            <v:shadow color="#868686"/>
            <v:textbox>
              <w:txbxContent>
                <w:p w:rsidR="00841862" w:rsidRPr="00561712" w:rsidRDefault="00841862" w:rsidP="00841862">
                  <w:pPr>
                    <w:jc w:val="center"/>
                    <w:rPr>
                      <w:rFonts w:ascii="Kristen ITC" w:hAnsi="Kristen ITC"/>
                      <w:b/>
                      <w:sz w:val="56"/>
                    </w:rPr>
                  </w:pPr>
                  <w:r w:rsidRPr="00561712">
                    <w:rPr>
                      <w:rFonts w:ascii="Kristen ITC" w:hAnsi="Kristen ITC"/>
                      <w:b/>
                      <w:sz w:val="56"/>
                    </w:rPr>
                    <w:t>Janfry`s</w:t>
                  </w:r>
                </w:p>
              </w:txbxContent>
            </v:textbox>
          </v:shape>
        </w:pict>
      </w:r>
    </w:p>
    <w:sectPr w:rsidR="00057B85" w:rsidSect="0056171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709"/>
    <w:multiLevelType w:val="hybridMultilevel"/>
    <w:tmpl w:val="D8DC1214"/>
    <w:lvl w:ilvl="0" w:tplc="F44A8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0C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CC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EA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C0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63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00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E2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A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577863"/>
    <w:multiLevelType w:val="hybridMultilevel"/>
    <w:tmpl w:val="90629034"/>
    <w:lvl w:ilvl="0" w:tplc="9850B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CE6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C5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40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E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21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87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01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03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B9764E"/>
    <w:multiLevelType w:val="hybridMultilevel"/>
    <w:tmpl w:val="B9A0DFF2"/>
    <w:lvl w:ilvl="0" w:tplc="E66E9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02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03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84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F2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EC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2B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25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63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54079C"/>
    <w:multiLevelType w:val="hybridMultilevel"/>
    <w:tmpl w:val="52587D40"/>
    <w:lvl w:ilvl="0" w:tplc="9252F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8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6D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29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2F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6E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4D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8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C4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A64428C"/>
    <w:multiLevelType w:val="hybridMultilevel"/>
    <w:tmpl w:val="4F920F1C"/>
    <w:lvl w:ilvl="0" w:tplc="03C64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E8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4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87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CF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84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EA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C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EA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1862"/>
    <w:rsid w:val="00057B85"/>
    <w:rsid w:val="002851E4"/>
    <w:rsid w:val="00561712"/>
    <w:rsid w:val="00841862"/>
    <w:rsid w:val="00A57CCF"/>
    <w:rsid w:val="00AB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1"/>
        <o:r id="V:Rule8" type="connector" idref="#_x0000_s1033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8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Trelles</dc:creator>
  <cp:keywords/>
  <dc:description/>
  <cp:lastModifiedBy>Trelles</cp:lastModifiedBy>
  <cp:revision>2</cp:revision>
  <dcterms:created xsi:type="dcterms:W3CDTF">2015-11-23T19:22:00Z</dcterms:created>
  <dcterms:modified xsi:type="dcterms:W3CDTF">2015-11-23T19:52:00Z</dcterms:modified>
</cp:coreProperties>
</file>