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95" w:rsidRPr="00AB3ACD" w:rsidRDefault="00441495" w:rsidP="00AB3ACD">
      <w:pPr>
        <w:tabs>
          <w:tab w:val="left" w:pos="0"/>
        </w:tabs>
        <w:jc w:val="both"/>
        <w:rPr>
          <w:rFonts w:ascii="Arial" w:hAnsi="Arial" w:cs="Arial"/>
          <w:b/>
          <w:color w:val="31849B" w:themeColor="accent5" w:themeShade="BF"/>
          <w:sz w:val="24"/>
          <w:szCs w:val="24"/>
        </w:rPr>
      </w:pPr>
    </w:p>
    <w:p w:rsidR="00AB3ACD" w:rsidRPr="00AB3ACD" w:rsidRDefault="00AB3ACD" w:rsidP="00AB3ACD">
      <w:pPr>
        <w:jc w:val="center"/>
        <w:rPr>
          <w:rFonts w:ascii="Arial" w:hAnsi="Arial" w:cs="Arial"/>
          <w:b/>
          <w:color w:val="31849B" w:themeColor="accent5" w:themeShade="BF"/>
          <w:sz w:val="24"/>
        </w:rPr>
      </w:pPr>
      <w:r w:rsidRPr="00AB3ACD">
        <w:rPr>
          <w:rFonts w:ascii="Arial" w:hAnsi="Arial" w:cs="Arial"/>
          <w:b/>
          <w:color w:val="31849B" w:themeColor="accent5" w:themeShade="BF"/>
          <w:sz w:val="24"/>
        </w:rPr>
        <w:t>ESTATUTO DE LA EMPRESA</w:t>
      </w:r>
    </w:p>
    <w:p w:rsidR="00AB3ACD" w:rsidRPr="00AB3ACD" w:rsidRDefault="00AB3ACD" w:rsidP="00AB3ACD">
      <w:pPr>
        <w:jc w:val="center"/>
        <w:rPr>
          <w:rFonts w:ascii="Arial" w:hAnsi="Arial" w:cs="Arial"/>
          <w:b/>
          <w:color w:val="31849B" w:themeColor="accent5" w:themeShade="BF"/>
          <w:sz w:val="24"/>
        </w:rPr>
      </w:pPr>
    </w:p>
    <w:p w:rsidR="00AB3ACD" w:rsidRPr="00AB3ACD" w:rsidRDefault="00AB3ACD" w:rsidP="00AB3ACD">
      <w:p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 w:rsidRPr="00AB3ACD">
        <w:rPr>
          <w:rFonts w:ascii="Arial" w:hAnsi="Arial" w:cs="Arial"/>
          <w:b/>
          <w:color w:val="31849B" w:themeColor="accent5" w:themeShade="BF"/>
          <w:sz w:val="24"/>
        </w:rPr>
        <w:t>CAPÍTULO I</w:t>
      </w:r>
    </w:p>
    <w:p w:rsidR="00AB3ACD" w:rsidRPr="00AB3ACD" w:rsidRDefault="00AB3ACD" w:rsidP="00AB3ACD">
      <w:p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 w:rsidRPr="00AB3ACD">
        <w:rPr>
          <w:rFonts w:ascii="Arial" w:hAnsi="Arial" w:cs="Arial"/>
          <w:b/>
          <w:color w:val="31849B" w:themeColor="accent5" w:themeShade="BF"/>
          <w:sz w:val="24"/>
        </w:rPr>
        <w:t>DENOMINAC</w:t>
      </w:r>
      <w:r w:rsidR="004A5A9A">
        <w:rPr>
          <w:rFonts w:ascii="Arial" w:hAnsi="Arial" w:cs="Arial"/>
          <w:b/>
          <w:color w:val="31849B" w:themeColor="accent5" w:themeShade="BF"/>
          <w:sz w:val="24"/>
        </w:rPr>
        <w:t>IÓN DE LA EMPRESA</w:t>
      </w:r>
    </w:p>
    <w:p w:rsidR="00AB3ACD" w:rsidRPr="00AB3ACD" w:rsidRDefault="00AB3ACD" w:rsidP="00AB3ACD">
      <w:pPr>
        <w:jc w:val="both"/>
        <w:rPr>
          <w:rFonts w:ascii="Arial" w:hAnsi="Arial" w:cs="Arial"/>
          <w:b/>
          <w:color w:val="31849B" w:themeColor="accent5" w:themeShade="BF"/>
          <w:sz w:val="24"/>
        </w:rPr>
      </w:pPr>
    </w:p>
    <w:p w:rsidR="00AB3ACD" w:rsidRPr="00AB3ACD" w:rsidRDefault="004A5A9A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b/>
          <w:color w:val="31849B" w:themeColor="accent5" w:themeShade="BF"/>
          <w:sz w:val="24"/>
        </w:rPr>
        <w:t>Art.1 Nombre De La Empresa</w:t>
      </w:r>
    </w:p>
    <w:p w:rsidR="00AB3ACD" w:rsidRPr="00AB3ACD" w:rsidRDefault="00AB3ACD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  <w:r w:rsidRPr="00AB3ACD">
        <w:rPr>
          <w:rFonts w:ascii="Arial" w:hAnsi="Arial" w:cs="Arial"/>
          <w:color w:val="31849B" w:themeColor="accent5" w:themeShade="BF"/>
          <w:sz w:val="24"/>
        </w:rPr>
        <w:t xml:space="preserve">La Miniempresa funcionará bajo el nombre de </w:t>
      </w:r>
      <w:r w:rsidR="004A5A9A">
        <w:rPr>
          <w:rFonts w:ascii="Arial" w:hAnsi="Arial" w:cs="Arial"/>
          <w:b/>
          <w:color w:val="31849B" w:themeColor="accent5" w:themeShade="BF"/>
          <w:sz w:val="24"/>
        </w:rPr>
        <w:t>“</w:t>
      </w:r>
      <w:r w:rsidR="007C3EFE">
        <w:rPr>
          <w:rFonts w:ascii="Arial" w:hAnsi="Arial" w:cs="Arial"/>
          <w:b/>
          <w:color w:val="31849B" w:themeColor="accent5" w:themeShade="BF"/>
          <w:sz w:val="24"/>
        </w:rPr>
        <w:t>SALADFRESH</w:t>
      </w:r>
      <w:r w:rsidRPr="00AB3ACD">
        <w:rPr>
          <w:rFonts w:ascii="Arial" w:hAnsi="Arial" w:cs="Arial"/>
          <w:b/>
          <w:color w:val="31849B" w:themeColor="accent5" w:themeShade="BF"/>
          <w:sz w:val="24"/>
        </w:rPr>
        <w:t>”</w:t>
      </w:r>
      <w:r w:rsidRPr="00AB3ACD">
        <w:rPr>
          <w:rFonts w:ascii="Arial" w:hAnsi="Arial" w:cs="Arial"/>
          <w:color w:val="31849B" w:themeColor="accent5" w:themeShade="BF"/>
          <w:sz w:val="24"/>
        </w:rPr>
        <w:t xml:space="preserve"> </w:t>
      </w:r>
      <w:r w:rsidR="004A5A9A">
        <w:rPr>
          <w:rFonts w:ascii="Arial" w:hAnsi="Arial" w:cs="Arial"/>
          <w:color w:val="31849B" w:themeColor="accent5" w:themeShade="BF"/>
          <w:sz w:val="24"/>
        </w:rPr>
        <w:t xml:space="preserve">en esta empresa nos vamos a basar en promover </w:t>
      </w:r>
      <w:r w:rsidR="002B51C3">
        <w:rPr>
          <w:rFonts w:ascii="Arial" w:hAnsi="Arial" w:cs="Arial"/>
          <w:color w:val="31849B" w:themeColor="accent5" w:themeShade="BF"/>
          <w:sz w:val="24"/>
        </w:rPr>
        <w:t>el deporte de</w:t>
      </w:r>
      <w:r w:rsidR="00DF3115">
        <w:rPr>
          <w:rFonts w:ascii="Arial" w:hAnsi="Arial" w:cs="Arial"/>
          <w:color w:val="31849B" w:themeColor="accent5" w:themeShade="BF"/>
          <w:sz w:val="24"/>
        </w:rPr>
        <w:t xml:space="preserve"> Boxeo para las nuevas generaciones de estudiantes de nuestro colegio.</w:t>
      </w:r>
      <w:r w:rsidR="004A5A9A">
        <w:rPr>
          <w:rFonts w:ascii="Arial" w:hAnsi="Arial" w:cs="Arial"/>
          <w:color w:val="31849B" w:themeColor="accent5" w:themeShade="BF"/>
          <w:sz w:val="24"/>
        </w:rPr>
        <w:t xml:space="preserve"> </w:t>
      </w:r>
      <w:r w:rsidR="00DF3115">
        <w:rPr>
          <w:rFonts w:ascii="Arial" w:hAnsi="Arial" w:cs="Arial"/>
          <w:color w:val="31849B" w:themeColor="accent5" w:themeShade="BF"/>
          <w:sz w:val="24"/>
        </w:rPr>
        <w:t>Está conformada por catorce  socios</w:t>
      </w:r>
      <w:r w:rsidRPr="00AB3ACD">
        <w:rPr>
          <w:rFonts w:ascii="Arial" w:hAnsi="Arial" w:cs="Arial"/>
          <w:color w:val="31849B" w:themeColor="accent5" w:themeShade="BF"/>
          <w:sz w:val="24"/>
        </w:rPr>
        <w:t xml:space="preserve">, cuyos nombres se detallan a continuación:  </w:t>
      </w:r>
    </w:p>
    <w:p w:rsidR="00DF3115" w:rsidRPr="00AB3ACD" w:rsidRDefault="007C3EFE" w:rsidP="00DF311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 xml:space="preserve">Ortiz </w:t>
      </w:r>
      <w:r>
        <w:rPr>
          <w:rFonts w:ascii="Arial" w:hAnsi="Arial" w:cs="Arial"/>
          <w:color w:val="31849B" w:themeColor="accent5" w:themeShade="BF"/>
          <w:sz w:val="24"/>
        </w:rPr>
        <w:t>Brayan</w:t>
      </w:r>
    </w:p>
    <w:p w:rsidR="00AB3ACD" w:rsidRPr="00AB3ACD" w:rsidRDefault="00DF3115" w:rsidP="00AB3AC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 xml:space="preserve">Eche </w:t>
      </w:r>
      <w:r w:rsidR="002B51C3">
        <w:rPr>
          <w:rFonts w:ascii="Arial" w:hAnsi="Arial" w:cs="Arial"/>
          <w:color w:val="31849B" w:themeColor="accent5" w:themeShade="BF"/>
          <w:sz w:val="24"/>
        </w:rPr>
        <w:t>Sebastián</w:t>
      </w:r>
      <w:r>
        <w:rPr>
          <w:rFonts w:ascii="Arial" w:hAnsi="Arial" w:cs="Arial"/>
          <w:color w:val="31849B" w:themeColor="accent5" w:themeShade="BF"/>
          <w:sz w:val="24"/>
        </w:rPr>
        <w:t xml:space="preserve"> </w:t>
      </w:r>
    </w:p>
    <w:p w:rsidR="00AB3ACD" w:rsidRPr="00AB3ACD" w:rsidRDefault="00DF3115" w:rsidP="00AB3AC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Erazo Paul</w:t>
      </w:r>
    </w:p>
    <w:p w:rsidR="00AB3ACD" w:rsidRPr="00AB3ACD" w:rsidRDefault="007C3EFE" w:rsidP="00AB3AC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Farinango Kevin</w:t>
      </w:r>
    </w:p>
    <w:p w:rsidR="00AB3ACD" w:rsidRPr="00AB3ACD" w:rsidRDefault="007C3EFE" w:rsidP="00AB3AC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Ibarra Jair</w:t>
      </w:r>
    </w:p>
    <w:p w:rsidR="00AB3ACD" w:rsidRPr="00AB3ACD" w:rsidRDefault="007C3EFE" w:rsidP="00AB3AC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Garcia Andrés</w:t>
      </w:r>
    </w:p>
    <w:p w:rsidR="00AB3ACD" w:rsidRPr="00AB3ACD" w:rsidRDefault="007C3EFE" w:rsidP="00AB3AC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Morales Kevin</w:t>
      </w:r>
    </w:p>
    <w:p w:rsidR="00AB3ACD" w:rsidRPr="00AB3ACD" w:rsidRDefault="007C3EFE" w:rsidP="00AB3AC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Suarez Brayan</w:t>
      </w:r>
      <w:r w:rsidR="00AB3ACD" w:rsidRPr="00AB3ACD">
        <w:rPr>
          <w:rFonts w:ascii="Arial" w:hAnsi="Arial" w:cs="Arial"/>
          <w:color w:val="31849B" w:themeColor="accent5" w:themeShade="BF"/>
          <w:sz w:val="24"/>
        </w:rPr>
        <w:t xml:space="preserve"> </w:t>
      </w:r>
    </w:p>
    <w:p w:rsidR="00AB3ACD" w:rsidRDefault="007C3EFE" w:rsidP="00AB3AC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Piñeiros Kevin</w:t>
      </w:r>
    </w:p>
    <w:p w:rsidR="00DF3115" w:rsidRDefault="007C3EFE" w:rsidP="00AB3AC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Igua Paola</w:t>
      </w:r>
    </w:p>
    <w:p w:rsidR="00AB3ACD" w:rsidRPr="00AB3ACD" w:rsidRDefault="00AB3ACD" w:rsidP="00AB3ACD">
      <w:pPr>
        <w:pStyle w:val="Prrafodelista"/>
        <w:jc w:val="both"/>
        <w:rPr>
          <w:rFonts w:ascii="Arial" w:hAnsi="Arial" w:cs="Arial"/>
          <w:color w:val="31849B" w:themeColor="accent5" w:themeShade="BF"/>
          <w:sz w:val="24"/>
        </w:rPr>
      </w:pPr>
    </w:p>
    <w:p w:rsidR="00AB3ACD" w:rsidRPr="00AB3ACD" w:rsidRDefault="00DF3115" w:rsidP="00AB3ACD">
      <w:p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>
        <w:rPr>
          <w:rFonts w:ascii="Arial" w:hAnsi="Arial" w:cs="Arial"/>
          <w:b/>
          <w:color w:val="31849B" w:themeColor="accent5" w:themeShade="BF"/>
          <w:sz w:val="24"/>
        </w:rPr>
        <w:t xml:space="preserve">Art.2 Objetivo </w:t>
      </w:r>
    </w:p>
    <w:p w:rsidR="00AB3ACD" w:rsidRPr="00AB3ACD" w:rsidRDefault="00AB3ACD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  <w:r w:rsidRPr="00AB3ACD">
        <w:rPr>
          <w:rFonts w:ascii="Arial" w:hAnsi="Arial" w:cs="Arial"/>
          <w:color w:val="31849B" w:themeColor="accent5" w:themeShade="BF"/>
          <w:sz w:val="24"/>
        </w:rPr>
        <w:t>La Miniempresa</w:t>
      </w:r>
      <w:r w:rsidR="002B51C3">
        <w:rPr>
          <w:rFonts w:ascii="Arial" w:hAnsi="Arial" w:cs="Arial"/>
          <w:color w:val="31849B" w:themeColor="accent5" w:themeShade="BF"/>
          <w:sz w:val="24"/>
        </w:rPr>
        <w:t xml:space="preserve"> </w:t>
      </w:r>
      <w:r w:rsidR="00DF3115">
        <w:rPr>
          <w:rFonts w:ascii="Arial" w:hAnsi="Arial" w:cs="Arial"/>
          <w:b/>
          <w:color w:val="31849B" w:themeColor="accent5" w:themeShade="BF"/>
          <w:sz w:val="24"/>
        </w:rPr>
        <w:t>“</w:t>
      </w:r>
      <w:r w:rsidR="007C3EFE">
        <w:rPr>
          <w:rFonts w:ascii="Arial" w:hAnsi="Arial" w:cs="Arial"/>
          <w:b/>
          <w:color w:val="31849B" w:themeColor="accent5" w:themeShade="BF"/>
          <w:sz w:val="24"/>
        </w:rPr>
        <w:t>SALADFRESH</w:t>
      </w:r>
      <w:r w:rsidRPr="00AB3ACD">
        <w:rPr>
          <w:rFonts w:ascii="Arial" w:hAnsi="Arial" w:cs="Arial"/>
          <w:b/>
          <w:color w:val="31849B" w:themeColor="accent5" w:themeShade="BF"/>
          <w:sz w:val="24"/>
        </w:rPr>
        <w:t>”</w:t>
      </w:r>
      <w:r w:rsidRPr="00AB3ACD">
        <w:rPr>
          <w:rFonts w:ascii="Arial" w:hAnsi="Arial" w:cs="Arial"/>
          <w:color w:val="31849B" w:themeColor="accent5" w:themeShade="BF"/>
          <w:sz w:val="24"/>
        </w:rPr>
        <w:t xml:space="preserve"> tiene por objet</w:t>
      </w:r>
      <w:r w:rsidR="00CD7FC8">
        <w:rPr>
          <w:rFonts w:ascii="Arial" w:hAnsi="Arial" w:cs="Arial"/>
          <w:color w:val="31849B" w:themeColor="accent5" w:themeShade="BF"/>
          <w:sz w:val="24"/>
        </w:rPr>
        <w:t>iv</w:t>
      </w:r>
      <w:r w:rsidRPr="00AB3ACD">
        <w:rPr>
          <w:rFonts w:ascii="Arial" w:hAnsi="Arial" w:cs="Arial"/>
          <w:color w:val="31849B" w:themeColor="accent5" w:themeShade="BF"/>
          <w:sz w:val="24"/>
        </w:rPr>
        <w:t>o realizar las siguientes actividades:</w:t>
      </w:r>
    </w:p>
    <w:p w:rsidR="00AB3ACD" w:rsidRDefault="00CD7FC8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 xml:space="preserve">Realizar un evento de boxeo para que los </w:t>
      </w:r>
      <w:r w:rsidR="002B51C3">
        <w:rPr>
          <w:rFonts w:ascii="Arial" w:hAnsi="Arial" w:cs="Arial"/>
          <w:color w:val="31849B" w:themeColor="accent5" w:themeShade="BF"/>
          <w:sz w:val="24"/>
        </w:rPr>
        <w:t>jóvenes</w:t>
      </w:r>
      <w:r>
        <w:rPr>
          <w:rFonts w:ascii="Arial" w:hAnsi="Arial" w:cs="Arial"/>
          <w:color w:val="31849B" w:themeColor="accent5" w:themeShade="BF"/>
          <w:sz w:val="24"/>
        </w:rPr>
        <w:t xml:space="preserve"> de nuestro establecimiento observen y se interesen en este deporte, lo principal seria </w:t>
      </w:r>
      <w:r w:rsidR="002B51C3">
        <w:rPr>
          <w:rFonts w:ascii="Arial" w:hAnsi="Arial" w:cs="Arial"/>
          <w:color w:val="31849B" w:themeColor="accent5" w:themeShade="BF"/>
          <w:sz w:val="24"/>
        </w:rPr>
        <w:t>incentivar</w:t>
      </w:r>
      <w:r>
        <w:rPr>
          <w:rFonts w:ascii="Arial" w:hAnsi="Arial" w:cs="Arial"/>
          <w:color w:val="31849B" w:themeColor="accent5" w:themeShade="BF"/>
          <w:sz w:val="24"/>
        </w:rPr>
        <w:t xml:space="preserve"> a los estudiantes a que practiquen este bonito deporte.</w:t>
      </w:r>
    </w:p>
    <w:p w:rsidR="007C3EFE" w:rsidRPr="00AB3ACD" w:rsidRDefault="007C3EFE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</w:p>
    <w:p w:rsidR="00AB3ACD" w:rsidRPr="00AB3ACD" w:rsidRDefault="00AB3ACD" w:rsidP="00AB3ACD">
      <w:p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 w:rsidRPr="00AB3ACD">
        <w:rPr>
          <w:rFonts w:ascii="Arial" w:hAnsi="Arial" w:cs="Arial"/>
          <w:b/>
          <w:color w:val="31849B" w:themeColor="accent5" w:themeShade="BF"/>
          <w:sz w:val="24"/>
        </w:rPr>
        <w:t>Art.3 Duración de la Actividad</w:t>
      </w:r>
    </w:p>
    <w:p w:rsidR="00AB3ACD" w:rsidRPr="00AB3ACD" w:rsidRDefault="00AB3ACD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  <w:r w:rsidRPr="00AB3ACD">
        <w:rPr>
          <w:rFonts w:ascii="Arial" w:hAnsi="Arial" w:cs="Arial"/>
          <w:color w:val="31849B" w:themeColor="accent5" w:themeShade="BF"/>
          <w:sz w:val="24"/>
        </w:rPr>
        <w:t xml:space="preserve">La empresa se construye desde el </w:t>
      </w:r>
      <w:r w:rsidR="002B51C3">
        <w:rPr>
          <w:rFonts w:ascii="Arial" w:hAnsi="Arial" w:cs="Arial"/>
          <w:color w:val="31849B" w:themeColor="accent5" w:themeShade="BF"/>
          <w:sz w:val="24"/>
        </w:rPr>
        <w:t>martes 04 de noviembre</w:t>
      </w:r>
      <w:r w:rsidR="00421E69">
        <w:rPr>
          <w:rFonts w:ascii="Arial" w:hAnsi="Arial" w:cs="Arial"/>
          <w:color w:val="31849B" w:themeColor="accent5" w:themeShade="BF"/>
          <w:sz w:val="24"/>
        </w:rPr>
        <w:t xml:space="preserve"> </w:t>
      </w:r>
      <w:r w:rsidR="00CD7FC8">
        <w:rPr>
          <w:rFonts w:ascii="Arial" w:hAnsi="Arial" w:cs="Arial"/>
          <w:color w:val="31849B" w:themeColor="accent5" w:themeShade="BF"/>
          <w:sz w:val="24"/>
        </w:rPr>
        <w:t>del 2014</w:t>
      </w:r>
      <w:r w:rsidRPr="00AB3ACD">
        <w:rPr>
          <w:rFonts w:ascii="Arial" w:hAnsi="Arial" w:cs="Arial"/>
          <w:color w:val="31849B" w:themeColor="accent5" w:themeShade="BF"/>
          <w:sz w:val="24"/>
        </w:rPr>
        <w:t xml:space="preserve"> e indefinidamente</w:t>
      </w:r>
    </w:p>
    <w:p w:rsidR="00AB3ACD" w:rsidRPr="00AB3ACD" w:rsidRDefault="009159AD" w:rsidP="00AB3ACD">
      <w:p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>
        <w:rPr>
          <w:rFonts w:ascii="Arial" w:hAnsi="Arial" w:cs="Arial"/>
          <w:b/>
          <w:color w:val="31849B" w:themeColor="accent5" w:themeShade="BF"/>
          <w:sz w:val="24"/>
        </w:rPr>
        <w:t>CAPÍTULO II</w:t>
      </w:r>
    </w:p>
    <w:p w:rsidR="00AB3ACD" w:rsidRPr="00AB3ACD" w:rsidRDefault="00AB3ACD" w:rsidP="00AB3ACD">
      <w:p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 w:rsidRPr="00AB3ACD">
        <w:rPr>
          <w:rFonts w:ascii="Arial" w:hAnsi="Arial" w:cs="Arial"/>
          <w:b/>
          <w:color w:val="31849B" w:themeColor="accent5" w:themeShade="BF"/>
          <w:sz w:val="24"/>
        </w:rPr>
        <w:lastRenderedPageBreak/>
        <w:t>RÉGIMEN ECONÓMICO</w:t>
      </w:r>
    </w:p>
    <w:p w:rsidR="00AB3ACD" w:rsidRPr="00AB3ACD" w:rsidRDefault="00AB3ACD" w:rsidP="00AB3ACD">
      <w:pPr>
        <w:jc w:val="both"/>
        <w:rPr>
          <w:rFonts w:ascii="Arial" w:hAnsi="Arial" w:cs="Arial"/>
          <w:b/>
          <w:color w:val="31849B" w:themeColor="accent5" w:themeShade="BF"/>
          <w:sz w:val="24"/>
        </w:rPr>
      </w:pPr>
    </w:p>
    <w:p w:rsidR="00AB3ACD" w:rsidRPr="00AB3ACD" w:rsidRDefault="009159AD" w:rsidP="00AB3ACD">
      <w:p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>
        <w:rPr>
          <w:rFonts w:ascii="Arial" w:hAnsi="Arial" w:cs="Arial"/>
          <w:b/>
          <w:color w:val="31849B" w:themeColor="accent5" w:themeShade="BF"/>
          <w:sz w:val="24"/>
        </w:rPr>
        <w:t xml:space="preserve">Art.4 Capital </w:t>
      </w:r>
    </w:p>
    <w:p w:rsidR="00AB3ACD" w:rsidRPr="00AB3ACD" w:rsidRDefault="009159AD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 xml:space="preserve">El capital </w:t>
      </w:r>
      <w:r w:rsidR="00AB3ACD" w:rsidRPr="00AB3ACD">
        <w:rPr>
          <w:rFonts w:ascii="Arial" w:hAnsi="Arial" w:cs="Arial"/>
          <w:color w:val="31849B" w:themeColor="accent5" w:themeShade="BF"/>
          <w:sz w:val="24"/>
        </w:rPr>
        <w:t xml:space="preserve"> de inversión de la</w:t>
      </w:r>
      <w:r>
        <w:rPr>
          <w:rFonts w:ascii="Arial" w:hAnsi="Arial" w:cs="Arial"/>
          <w:color w:val="31849B" w:themeColor="accent5" w:themeShade="BF"/>
          <w:sz w:val="24"/>
        </w:rPr>
        <w:t xml:space="preserve"> Miniempresa “</w:t>
      </w:r>
      <w:r w:rsidR="007C3EFE">
        <w:rPr>
          <w:rFonts w:ascii="Arial" w:hAnsi="Arial" w:cs="Arial"/>
          <w:b/>
          <w:color w:val="31849B" w:themeColor="accent5" w:themeShade="BF"/>
          <w:sz w:val="24"/>
        </w:rPr>
        <w:t>SALADFRESH</w:t>
      </w:r>
      <w:r>
        <w:rPr>
          <w:rFonts w:ascii="Arial" w:hAnsi="Arial" w:cs="Arial"/>
          <w:color w:val="31849B" w:themeColor="accent5" w:themeShade="BF"/>
          <w:sz w:val="24"/>
        </w:rPr>
        <w:t>” se fija en 75</w:t>
      </w:r>
      <w:r w:rsidR="00AB3ACD" w:rsidRPr="00AB3ACD">
        <w:rPr>
          <w:rFonts w:ascii="Arial" w:hAnsi="Arial" w:cs="Arial"/>
          <w:color w:val="31849B" w:themeColor="accent5" w:themeShade="BF"/>
          <w:sz w:val="24"/>
        </w:rPr>
        <w:t xml:space="preserve"> US</w:t>
      </w:r>
      <w:r>
        <w:rPr>
          <w:rFonts w:ascii="Arial" w:hAnsi="Arial" w:cs="Arial"/>
          <w:color w:val="31849B" w:themeColor="accent5" w:themeShade="BF"/>
          <w:sz w:val="24"/>
        </w:rPr>
        <w:t>D. Se divide en particiones de 5</w:t>
      </w:r>
      <w:r w:rsidR="00AB3ACD" w:rsidRPr="00AB3ACD">
        <w:rPr>
          <w:rFonts w:ascii="Arial" w:hAnsi="Arial" w:cs="Arial"/>
          <w:color w:val="31849B" w:themeColor="accent5" w:themeShade="BF"/>
          <w:sz w:val="24"/>
        </w:rPr>
        <w:t xml:space="preserve"> USD por cada una. Cada participación concede el titular derechos y obligaciones.</w:t>
      </w:r>
    </w:p>
    <w:p w:rsidR="00AB3ACD" w:rsidRPr="00AB3ACD" w:rsidRDefault="00AB3ACD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</w:p>
    <w:p w:rsidR="00AB3ACD" w:rsidRPr="00AB3ACD" w:rsidRDefault="009159AD" w:rsidP="00AB3ACD">
      <w:p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>
        <w:rPr>
          <w:rFonts w:ascii="Arial" w:hAnsi="Arial" w:cs="Arial"/>
          <w:b/>
          <w:color w:val="31849B" w:themeColor="accent5" w:themeShade="BF"/>
          <w:sz w:val="24"/>
        </w:rPr>
        <w:t>Art.5</w:t>
      </w:r>
      <w:r w:rsidR="00AB3ACD" w:rsidRPr="00AB3ACD">
        <w:rPr>
          <w:rFonts w:ascii="Arial" w:hAnsi="Arial" w:cs="Arial"/>
          <w:b/>
          <w:color w:val="31849B" w:themeColor="accent5" w:themeShade="BF"/>
          <w:sz w:val="24"/>
        </w:rPr>
        <w:t xml:space="preserve"> Distribución de Beneficios</w:t>
      </w:r>
    </w:p>
    <w:p w:rsidR="00AB3ACD" w:rsidRPr="00AB3ACD" w:rsidRDefault="00AB3ACD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  <w:r w:rsidRPr="00AB3ACD">
        <w:rPr>
          <w:rFonts w:ascii="Arial" w:hAnsi="Arial" w:cs="Arial"/>
          <w:color w:val="31849B" w:themeColor="accent5" w:themeShade="BF"/>
          <w:sz w:val="24"/>
        </w:rPr>
        <w:t>Los beneficios que resulten de la actividad económica se distribuirán en partes iguales,  acorde al trabajo realizado y al capital aportado.</w:t>
      </w:r>
    </w:p>
    <w:p w:rsidR="00AB3ACD" w:rsidRPr="00AB3ACD" w:rsidRDefault="00AB3ACD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</w:p>
    <w:p w:rsidR="00AB3ACD" w:rsidRPr="00AB3ACD" w:rsidRDefault="009159AD" w:rsidP="00AB3ACD">
      <w:p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>
        <w:rPr>
          <w:rFonts w:ascii="Arial" w:hAnsi="Arial" w:cs="Arial"/>
          <w:b/>
          <w:color w:val="31849B" w:themeColor="accent5" w:themeShade="BF"/>
          <w:sz w:val="24"/>
        </w:rPr>
        <w:t>CAPÍTULO III</w:t>
      </w:r>
    </w:p>
    <w:p w:rsidR="00AB3ACD" w:rsidRPr="00AB3ACD" w:rsidRDefault="00AB3ACD" w:rsidP="00AB3ACD">
      <w:p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 w:rsidRPr="00AB3ACD">
        <w:rPr>
          <w:rFonts w:ascii="Arial" w:hAnsi="Arial" w:cs="Arial"/>
          <w:b/>
          <w:color w:val="31849B" w:themeColor="accent5" w:themeShade="BF"/>
          <w:sz w:val="24"/>
        </w:rPr>
        <w:t>RÉGIMEN DE LA SOCIEDAD</w:t>
      </w:r>
    </w:p>
    <w:p w:rsidR="00AB3ACD" w:rsidRPr="00AB3ACD" w:rsidRDefault="00AB3ACD" w:rsidP="00AB3ACD">
      <w:pPr>
        <w:jc w:val="both"/>
        <w:rPr>
          <w:rFonts w:ascii="Arial" w:hAnsi="Arial" w:cs="Arial"/>
          <w:b/>
          <w:color w:val="31849B" w:themeColor="accent5" w:themeShade="BF"/>
          <w:sz w:val="24"/>
        </w:rPr>
      </w:pPr>
    </w:p>
    <w:p w:rsidR="00AB3ACD" w:rsidRPr="00AB3ACD" w:rsidRDefault="009159AD" w:rsidP="00AB3ACD">
      <w:p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>
        <w:rPr>
          <w:rFonts w:ascii="Arial" w:hAnsi="Arial" w:cs="Arial"/>
          <w:b/>
          <w:color w:val="31849B" w:themeColor="accent5" w:themeShade="BF"/>
          <w:sz w:val="24"/>
        </w:rPr>
        <w:t>Art.6</w:t>
      </w:r>
      <w:r w:rsidR="00AB3ACD" w:rsidRPr="00AB3ACD">
        <w:rPr>
          <w:rFonts w:ascii="Arial" w:hAnsi="Arial" w:cs="Arial"/>
          <w:b/>
          <w:color w:val="31849B" w:themeColor="accent5" w:themeShade="BF"/>
          <w:sz w:val="24"/>
        </w:rPr>
        <w:t xml:space="preserve"> Régimen y Organización de la Empresa</w:t>
      </w:r>
    </w:p>
    <w:p w:rsidR="00AB3ACD" w:rsidRPr="00AB3ACD" w:rsidRDefault="00AB3ACD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  <w:r w:rsidRPr="00AB3ACD">
        <w:rPr>
          <w:rFonts w:ascii="Arial" w:hAnsi="Arial" w:cs="Arial"/>
          <w:color w:val="31849B" w:themeColor="accent5" w:themeShade="BF"/>
          <w:sz w:val="24"/>
        </w:rPr>
        <w:t>El reparto de tareas a ejecutarse en la Miniempresa se realiza según las capacidades emprendedoras y habi</w:t>
      </w:r>
      <w:r w:rsidR="00CD7FC8">
        <w:rPr>
          <w:rFonts w:ascii="Arial" w:hAnsi="Arial" w:cs="Arial"/>
          <w:color w:val="31849B" w:themeColor="accent5" w:themeShade="BF"/>
          <w:sz w:val="24"/>
        </w:rPr>
        <w:t>lidades personales de cada uno de los socio</w:t>
      </w:r>
      <w:r w:rsidR="002B51C3">
        <w:rPr>
          <w:rFonts w:ascii="Arial" w:hAnsi="Arial" w:cs="Arial"/>
          <w:color w:val="31849B" w:themeColor="accent5" w:themeShade="BF"/>
          <w:sz w:val="24"/>
        </w:rPr>
        <w:t>s</w:t>
      </w:r>
      <w:r w:rsidRPr="00AB3ACD">
        <w:rPr>
          <w:rFonts w:ascii="Arial" w:hAnsi="Arial" w:cs="Arial"/>
          <w:color w:val="31849B" w:themeColor="accent5" w:themeShade="BF"/>
          <w:sz w:val="24"/>
        </w:rPr>
        <w:t xml:space="preserve">, así: </w:t>
      </w:r>
    </w:p>
    <w:p w:rsidR="00710926" w:rsidRPr="007C3EFE" w:rsidRDefault="007C3EFE" w:rsidP="007C3EFE">
      <w:p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P</w:t>
      </w:r>
      <w:r w:rsidR="00710926" w:rsidRPr="007C3EFE">
        <w:rPr>
          <w:rFonts w:ascii="Arial" w:hAnsi="Arial" w:cs="Arial"/>
          <w:color w:val="31849B" w:themeColor="accent5" w:themeShade="BF"/>
          <w:sz w:val="24"/>
        </w:rPr>
        <w:t xml:space="preserve">residente </w:t>
      </w:r>
      <w:r>
        <w:rPr>
          <w:rFonts w:ascii="Arial" w:hAnsi="Arial" w:cs="Arial"/>
          <w:color w:val="31849B" w:themeColor="accent5" w:themeShade="BF"/>
          <w:sz w:val="24"/>
        </w:rPr>
        <w:t xml:space="preserve">           </w:t>
      </w:r>
      <w:r w:rsidR="00710926" w:rsidRPr="007C3EFE">
        <w:rPr>
          <w:rFonts w:ascii="Arial" w:hAnsi="Arial" w:cs="Arial"/>
          <w:color w:val="31849B" w:themeColor="accent5" w:themeShade="BF"/>
          <w:sz w:val="24"/>
        </w:rPr>
        <w:t xml:space="preserve">          </w:t>
      </w:r>
      <w:r w:rsidRPr="007C3EFE">
        <w:rPr>
          <w:rFonts w:ascii="Arial" w:hAnsi="Arial" w:cs="Arial"/>
          <w:color w:val="31849B" w:themeColor="accent5" w:themeShade="BF"/>
          <w:sz w:val="24"/>
        </w:rPr>
        <w:t xml:space="preserve">            </w:t>
      </w:r>
      <w:r>
        <w:rPr>
          <w:rFonts w:ascii="Arial" w:hAnsi="Arial" w:cs="Arial"/>
          <w:color w:val="31849B" w:themeColor="accent5" w:themeShade="BF"/>
          <w:sz w:val="24"/>
        </w:rPr>
        <w:t xml:space="preserve"> </w:t>
      </w:r>
      <w:r w:rsidRPr="007C3EFE">
        <w:rPr>
          <w:rFonts w:ascii="Arial" w:hAnsi="Arial" w:cs="Arial"/>
          <w:color w:val="31849B" w:themeColor="accent5" w:themeShade="BF"/>
          <w:sz w:val="24"/>
        </w:rPr>
        <w:t xml:space="preserve">   </w:t>
      </w:r>
      <w:r w:rsidR="00710926" w:rsidRPr="007C3EFE">
        <w:rPr>
          <w:rFonts w:ascii="Arial" w:hAnsi="Arial" w:cs="Arial"/>
          <w:color w:val="31849B" w:themeColor="accent5" w:themeShade="BF"/>
          <w:sz w:val="24"/>
        </w:rPr>
        <w:t xml:space="preserve">Sr. </w:t>
      </w:r>
      <w:r w:rsidRPr="007C3EFE">
        <w:rPr>
          <w:rFonts w:ascii="Arial" w:hAnsi="Arial" w:cs="Arial"/>
          <w:color w:val="31849B" w:themeColor="accent5" w:themeShade="BF"/>
          <w:sz w:val="24"/>
        </w:rPr>
        <w:t>Ortiz Brayan</w:t>
      </w:r>
    </w:p>
    <w:p w:rsidR="00AB3ACD" w:rsidRPr="00AB3ACD" w:rsidRDefault="00AB3ACD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  <w:r w:rsidRPr="00710926">
        <w:rPr>
          <w:rFonts w:ascii="Arial" w:hAnsi="Arial" w:cs="Arial"/>
          <w:color w:val="31849B" w:themeColor="accent5" w:themeShade="BF"/>
          <w:sz w:val="24"/>
        </w:rPr>
        <w:t xml:space="preserve">Gerente         </w:t>
      </w:r>
      <w:r w:rsidR="00710926">
        <w:rPr>
          <w:rFonts w:ascii="Arial" w:hAnsi="Arial" w:cs="Arial"/>
          <w:color w:val="31849B" w:themeColor="accent5" w:themeShade="BF"/>
          <w:sz w:val="24"/>
        </w:rPr>
        <w:t xml:space="preserve">                            </w:t>
      </w:r>
      <w:r w:rsidR="007C3EFE">
        <w:rPr>
          <w:rFonts w:ascii="Arial" w:hAnsi="Arial" w:cs="Arial"/>
          <w:color w:val="31849B" w:themeColor="accent5" w:themeShade="BF"/>
          <w:sz w:val="24"/>
        </w:rPr>
        <w:t xml:space="preserve"> </w:t>
      </w:r>
      <w:r w:rsidR="00710926">
        <w:rPr>
          <w:rFonts w:ascii="Arial" w:hAnsi="Arial" w:cs="Arial"/>
          <w:color w:val="31849B" w:themeColor="accent5" w:themeShade="BF"/>
          <w:sz w:val="24"/>
        </w:rPr>
        <w:t xml:space="preserve"> </w:t>
      </w:r>
      <w:r w:rsidRPr="00710926">
        <w:rPr>
          <w:rFonts w:ascii="Arial" w:hAnsi="Arial" w:cs="Arial"/>
          <w:color w:val="31849B" w:themeColor="accent5" w:themeShade="BF"/>
          <w:sz w:val="24"/>
        </w:rPr>
        <w:t xml:space="preserve">   </w:t>
      </w:r>
      <w:r w:rsidR="00710926">
        <w:rPr>
          <w:rFonts w:ascii="Arial" w:hAnsi="Arial" w:cs="Arial"/>
          <w:color w:val="31849B" w:themeColor="accent5" w:themeShade="BF"/>
          <w:sz w:val="24"/>
        </w:rPr>
        <w:t xml:space="preserve">Sr. </w:t>
      </w:r>
      <w:r w:rsidR="007C3EFE" w:rsidRPr="00710926">
        <w:rPr>
          <w:rFonts w:ascii="Arial" w:hAnsi="Arial" w:cs="Arial"/>
          <w:color w:val="31849B" w:themeColor="accent5" w:themeShade="BF"/>
          <w:sz w:val="24"/>
        </w:rPr>
        <w:t>Erazo Paul</w:t>
      </w:r>
    </w:p>
    <w:p w:rsidR="00AB3ACD" w:rsidRPr="00AB3ACD" w:rsidRDefault="00710926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  <w:r w:rsidRPr="00710926">
        <w:rPr>
          <w:rFonts w:ascii="Arial" w:hAnsi="Arial" w:cs="Arial"/>
          <w:color w:val="31849B" w:themeColor="accent5" w:themeShade="BF"/>
          <w:sz w:val="24"/>
        </w:rPr>
        <w:t>Secretario</w:t>
      </w:r>
      <w:r w:rsidR="00AB3ACD" w:rsidRPr="00710926">
        <w:rPr>
          <w:rFonts w:ascii="Arial" w:hAnsi="Arial" w:cs="Arial"/>
          <w:color w:val="31849B" w:themeColor="accent5" w:themeShade="BF"/>
          <w:sz w:val="24"/>
        </w:rPr>
        <w:t xml:space="preserve">                     </w:t>
      </w:r>
      <w:r w:rsidRPr="00710926">
        <w:rPr>
          <w:rFonts w:ascii="Arial" w:hAnsi="Arial" w:cs="Arial"/>
          <w:color w:val="31849B" w:themeColor="accent5" w:themeShade="BF"/>
          <w:sz w:val="24"/>
        </w:rPr>
        <w:t xml:space="preserve">          </w:t>
      </w:r>
      <w:r w:rsidR="007C3EFE">
        <w:rPr>
          <w:rFonts w:ascii="Arial" w:hAnsi="Arial" w:cs="Arial"/>
          <w:color w:val="31849B" w:themeColor="accent5" w:themeShade="BF"/>
          <w:sz w:val="24"/>
        </w:rPr>
        <w:t xml:space="preserve">        Sñrt</w:t>
      </w:r>
      <w:r>
        <w:rPr>
          <w:rFonts w:ascii="Arial" w:hAnsi="Arial" w:cs="Arial"/>
          <w:color w:val="31849B" w:themeColor="accent5" w:themeShade="BF"/>
          <w:sz w:val="24"/>
        </w:rPr>
        <w:t xml:space="preserve">. </w:t>
      </w:r>
      <w:r w:rsidR="007C3EFE">
        <w:rPr>
          <w:rFonts w:ascii="Arial" w:hAnsi="Arial" w:cs="Arial"/>
          <w:color w:val="31849B" w:themeColor="accent5" w:themeShade="BF"/>
          <w:sz w:val="24"/>
        </w:rPr>
        <w:t>Igua Paola</w:t>
      </w:r>
    </w:p>
    <w:p w:rsidR="00AB3ACD" w:rsidRPr="00AB3ACD" w:rsidRDefault="00710926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 xml:space="preserve">Tesorero                                  </w:t>
      </w:r>
      <w:r w:rsidR="007C3EFE">
        <w:rPr>
          <w:rFonts w:ascii="Arial" w:hAnsi="Arial" w:cs="Arial"/>
          <w:color w:val="31849B" w:themeColor="accent5" w:themeShade="BF"/>
          <w:sz w:val="24"/>
        </w:rPr>
        <w:t xml:space="preserve"> </w:t>
      </w:r>
      <w:r>
        <w:rPr>
          <w:rFonts w:ascii="Arial" w:hAnsi="Arial" w:cs="Arial"/>
          <w:color w:val="31849B" w:themeColor="accent5" w:themeShade="BF"/>
          <w:sz w:val="24"/>
        </w:rPr>
        <w:t xml:space="preserve">      Sr. </w:t>
      </w:r>
      <w:r w:rsidR="007C3EFE">
        <w:rPr>
          <w:rFonts w:ascii="Arial" w:hAnsi="Arial" w:cs="Arial"/>
          <w:color w:val="31849B" w:themeColor="accent5" w:themeShade="BF"/>
          <w:sz w:val="24"/>
        </w:rPr>
        <w:t xml:space="preserve">Jair Ibarra </w:t>
      </w:r>
    </w:p>
    <w:p w:rsidR="00AB3ACD" w:rsidRDefault="00710926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 xml:space="preserve">Contabilidad                                   Sr. Eche </w:t>
      </w:r>
      <w:r w:rsidR="002B51C3">
        <w:rPr>
          <w:rFonts w:ascii="Arial" w:hAnsi="Arial" w:cs="Arial"/>
          <w:color w:val="31849B" w:themeColor="accent5" w:themeShade="BF"/>
          <w:sz w:val="24"/>
        </w:rPr>
        <w:t>Sebastián</w:t>
      </w:r>
      <w:r>
        <w:rPr>
          <w:rFonts w:ascii="Arial" w:hAnsi="Arial" w:cs="Arial"/>
          <w:color w:val="31849B" w:themeColor="accent5" w:themeShade="BF"/>
          <w:sz w:val="24"/>
        </w:rPr>
        <w:t xml:space="preserve"> </w:t>
      </w:r>
    </w:p>
    <w:p w:rsidR="00ED1DB1" w:rsidRDefault="00ED1DB1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 xml:space="preserve">Producción y Distribución              </w:t>
      </w:r>
      <w:r>
        <w:rPr>
          <w:rFonts w:ascii="Arial" w:hAnsi="Arial" w:cs="Arial"/>
          <w:color w:val="31849B" w:themeColor="accent5" w:themeShade="BF"/>
          <w:sz w:val="24"/>
        </w:rPr>
        <w:t>Sr. Suarez Brayan</w:t>
      </w:r>
      <w:bookmarkStart w:id="0" w:name="_GoBack"/>
      <w:bookmarkEnd w:id="0"/>
    </w:p>
    <w:p w:rsidR="00710926" w:rsidRDefault="007C3EFE" w:rsidP="00710926">
      <w:p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Produccion</w:t>
      </w:r>
      <w:r w:rsidR="00ED1DB1">
        <w:rPr>
          <w:rFonts w:ascii="Arial" w:hAnsi="Arial" w:cs="Arial"/>
          <w:color w:val="31849B" w:themeColor="accent5" w:themeShade="BF"/>
          <w:sz w:val="24"/>
        </w:rPr>
        <w:t xml:space="preserve">   </w:t>
      </w:r>
      <w:r w:rsidR="00710926" w:rsidRPr="00710926">
        <w:rPr>
          <w:rFonts w:ascii="Arial" w:hAnsi="Arial" w:cs="Arial"/>
          <w:color w:val="31849B" w:themeColor="accent5" w:themeShade="BF"/>
          <w:sz w:val="24"/>
        </w:rPr>
        <w:t xml:space="preserve"> </w:t>
      </w:r>
      <w:r w:rsidR="00710926">
        <w:rPr>
          <w:rFonts w:ascii="Arial" w:hAnsi="Arial" w:cs="Arial"/>
          <w:color w:val="31849B" w:themeColor="accent5" w:themeShade="BF"/>
          <w:sz w:val="24"/>
        </w:rPr>
        <w:t xml:space="preserve">                       </w:t>
      </w:r>
      <w:r>
        <w:rPr>
          <w:rFonts w:ascii="Arial" w:hAnsi="Arial" w:cs="Arial"/>
          <w:color w:val="31849B" w:themeColor="accent5" w:themeShade="BF"/>
          <w:sz w:val="24"/>
        </w:rPr>
        <w:t xml:space="preserve">   </w:t>
      </w:r>
      <w:r w:rsidR="00710926">
        <w:rPr>
          <w:rFonts w:ascii="Arial" w:hAnsi="Arial" w:cs="Arial"/>
          <w:color w:val="31849B" w:themeColor="accent5" w:themeShade="BF"/>
          <w:sz w:val="24"/>
        </w:rPr>
        <w:t xml:space="preserve">       </w:t>
      </w:r>
      <w:r w:rsidR="00710926" w:rsidRPr="00710926">
        <w:rPr>
          <w:rFonts w:ascii="Arial" w:hAnsi="Arial" w:cs="Arial"/>
          <w:color w:val="31849B" w:themeColor="accent5" w:themeShade="BF"/>
          <w:sz w:val="24"/>
        </w:rPr>
        <w:t>Sr.</w:t>
      </w:r>
      <w:r>
        <w:rPr>
          <w:rFonts w:ascii="Arial" w:hAnsi="Arial" w:cs="Arial"/>
          <w:color w:val="31849B" w:themeColor="accent5" w:themeShade="BF"/>
          <w:sz w:val="24"/>
        </w:rPr>
        <w:t xml:space="preserve"> Garcia</w:t>
      </w:r>
      <w:r w:rsidR="00710926" w:rsidRPr="00710926">
        <w:rPr>
          <w:rFonts w:ascii="Arial" w:hAnsi="Arial" w:cs="Arial"/>
          <w:color w:val="31849B" w:themeColor="accent5" w:themeShade="BF"/>
          <w:sz w:val="24"/>
        </w:rPr>
        <w:t xml:space="preserve"> </w:t>
      </w:r>
      <w:r w:rsidR="00ED1DB1">
        <w:rPr>
          <w:rFonts w:ascii="Arial" w:hAnsi="Arial" w:cs="Arial"/>
          <w:color w:val="31849B" w:themeColor="accent5" w:themeShade="BF"/>
          <w:sz w:val="24"/>
        </w:rPr>
        <w:t>Andrés</w:t>
      </w:r>
    </w:p>
    <w:p w:rsidR="00ED1DB1" w:rsidRPr="00710926" w:rsidRDefault="00ED1DB1" w:rsidP="00710926">
      <w:p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Asesor de Producción                    Sr.</w:t>
      </w:r>
      <w:r>
        <w:rPr>
          <w:rFonts w:ascii="Arial" w:hAnsi="Arial" w:cs="Arial"/>
          <w:color w:val="31849B" w:themeColor="accent5" w:themeShade="BF"/>
          <w:sz w:val="24"/>
        </w:rPr>
        <w:t xml:space="preserve"> Morales Kevin</w:t>
      </w:r>
    </w:p>
    <w:p w:rsidR="00710926" w:rsidRDefault="00ED1DB1" w:rsidP="00710926">
      <w:p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 xml:space="preserve">Recursos Humano      </w:t>
      </w:r>
      <w:r w:rsidR="00710926">
        <w:rPr>
          <w:rFonts w:ascii="Arial" w:hAnsi="Arial" w:cs="Arial"/>
          <w:color w:val="31849B" w:themeColor="accent5" w:themeShade="BF"/>
          <w:sz w:val="24"/>
        </w:rPr>
        <w:t xml:space="preserve">                    Sr. </w:t>
      </w:r>
      <w:r w:rsidR="007C3EFE">
        <w:rPr>
          <w:rFonts w:ascii="Arial" w:hAnsi="Arial" w:cs="Arial"/>
          <w:color w:val="31849B" w:themeColor="accent5" w:themeShade="BF"/>
          <w:sz w:val="24"/>
        </w:rPr>
        <w:t>Farinango Kevin</w:t>
      </w:r>
      <w:r w:rsidR="00710926">
        <w:rPr>
          <w:rFonts w:ascii="Arial" w:hAnsi="Arial" w:cs="Arial"/>
          <w:color w:val="31849B" w:themeColor="accent5" w:themeShade="BF"/>
          <w:sz w:val="24"/>
        </w:rPr>
        <w:t xml:space="preserve"> </w:t>
      </w:r>
    </w:p>
    <w:p w:rsidR="007C3EFE" w:rsidRPr="00710926" w:rsidRDefault="007C3EFE" w:rsidP="00710926">
      <w:p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 xml:space="preserve">Marketig                               </w:t>
      </w:r>
      <w:r w:rsidR="00ED1DB1">
        <w:rPr>
          <w:rFonts w:ascii="Arial" w:hAnsi="Arial" w:cs="Arial"/>
          <w:color w:val="31849B" w:themeColor="accent5" w:themeShade="BF"/>
          <w:sz w:val="24"/>
        </w:rPr>
        <w:t xml:space="preserve">           Sr. Piñeiros Kevin </w:t>
      </w:r>
    </w:p>
    <w:p w:rsidR="00AB3ACD" w:rsidRPr="00AB3ACD" w:rsidRDefault="00AB3ACD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  <w:r w:rsidRPr="00AB3ACD">
        <w:rPr>
          <w:rFonts w:ascii="Arial" w:hAnsi="Arial" w:cs="Arial"/>
          <w:color w:val="31849B" w:themeColor="accent5" w:themeShade="BF"/>
          <w:sz w:val="24"/>
        </w:rPr>
        <w:lastRenderedPageBreak/>
        <w:t>Las decisiones serán tomadas en asamblea general por votación mayoritari</w:t>
      </w:r>
      <w:r w:rsidR="009159AD">
        <w:rPr>
          <w:rFonts w:ascii="Arial" w:hAnsi="Arial" w:cs="Arial"/>
          <w:color w:val="31849B" w:themeColor="accent5" w:themeShade="BF"/>
          <w:sz w:val="24"/>
        </w:rPr>
        <w:t>a y serán obligatorias para todos los socio</w:t>
      </w:r>
      <w:r w:rsidRPr="00AB3ACD">
        <w:rPr>
          <w:rFonts w:ascii="Arial" w:hAnsi="Arial" w:cs="Arial"/>
          <w:color w:val="31849B" w:themeColor="accent5" w:themeShade="BF"/>
          <w:sz w:val="24"/>
        </w:rPr>
        <w:t>s.</w:t>
      </w:r>
    </w:p>
    <w:p w:rsidR="00AB3ACD" w:rsidRPr="00AB3ACD" w:rsidRDefault="00AB3ACD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</w:p>
    <w:p w:rsidR="00AB3ACD" w:rsidRPr="00AB3ACD" w:rsidRDefault="00AB3ACD" w:rsidP="00AB3ACD">
      <w:p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 w:rsidRPr="00AB3ACD">
        <w:rPr>
          <w:rFonts w:ascii="Arial" w:hAnsi="Arial" w:cs="Arial"/>
          <w:b/>
          <w:color w:val="31849B" w:themeColor="accent5" w:themeShade="BF"/>
          <w:sz w:val="24"/>
        </w:rPr>
        <w:t xml:space="preserve">CAPÍTULO </w:t>
      </w:r>
      <w:r w:rsidR="009159AD">
        <w:rPr>
          <w:rFonts w:ascii="Arial" w:hAnsi="Arial" w:cs="Arial"/>
          <w:b/>
          <w:color w:val="31849B" w:themeColor="accent5" w:themeShade="BF"/>
          <w:sz w:val="24"/>
        </w:rPr>
        <w:t>I</w:t>
      </w:r>
      <w:r w:rsidRPr="00AB3ACD">
        <w:rPr>
          <w:rFonts w:ascii="Arial" w:hAnsi="Arial" w:cs="Arial"/>
          <w:b/>
          <w:color w:val="31849B" w:themeColor="accent5" w:themeShade="BF"/>
          <w:sz w:val="24"/>
        </w:rPr>
        <w:t>V</w:t>
      </w:r>
    </w:p>
    <w:p w:rsidR="00AB3ACD" w:rsidRPr="00AB3ACD" w:rsidRDefault="00AB3ACD" w:rsidP="00AB3ACD">
      <w:p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 w:rsidRPr="00AB3ACD">
        <w:rPr>
          <w:rFonts w:ascii="Arial" w:hAnsi="Arial" w:cs="Arial"/>
          <w:b/>
          <w:color w:val="31849B" w:themeColor="accent5" w:themeShade="BF"/>
          <w:sz w:val="24"/>
        </w:rPr>
        <w:t>LIBROS Y CONTABILIDAD</w:t>
      </w:r>
    </w:p>
    <w:p w:rsidR="00AB3ACD" w:rsidRPr="00AB3ACD" w:rsidRDefault="00AB3ACD" w:rsidP="00AB3ACD">
      <w:p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 w:rsidRPr="00AB3ACD">
        <w:rPr>
          <w:rFonts w:ascii="Arial" w:hAnsi="Arial" w:cs="Arial"/>
          <w:b/>
          <w:color w:val="31849B" w:themeColor="accent5" w:themeShade="BF"/>
          <w:sz w:val="24"/>
        </w:rPr>
        <w:t>Art.</w:t>
      </w:r>
      <w:r w:rsidR="00421E69">
        <w:rPr>
          <w:rFonts w:ascii="Arial" w:hAnsi="Arial" w:cs="Arial"/>
          <w:b/>
          <w:color w:val="31849B" w:themeColor="accent5" w:themeShade="BF"/>
          <w:sz w:val="24"/>
        </w:rPr>
        <w:t>7</w:t>
      </w:r>
      <w:r w:rsidRPr="00AB3ACD">
        <w:rPr>
          <w:rFonts w:ascii="Arial" w:hAnsi="Arial" w:cs="Arial"/>
          <w:b/>
          <w:color w:val="31849B" w:themeColor="accent5" w:themeShade="BF"/>
          <w:sz w:val="24"/>
        </w:rPr>
        <w:t xml:space="preserve"> Las Cuentas</w:t>
      </w:r>
    </w:p>
    <w:p w:rsidR="00AB3ACD" w:rsidRDefault="00AB3ACD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  <w:r w:rsidRPr="00AB3ACD">
        <w:rPr>
          <w:rFonts w:ascii="Arial" w:hAnsi="Arial" w:cs="Arial"/>
          <w:color w:val="31849B" w:themeColor="accent5" w:themeShade="BF"/>
          <w:sz w:val="24"/>
        </w:rPr>
        <w:t>Los informes de las cuent</w:t>
      </w:r>
      <w:r w:rsidR="009159AD">
        <w:rPr>
          <w:rFonts w:ascii="Arial" w:hAnsi="Arial" w:cs="Arial"/>
          <w:color w:val="31849B" w:themeColor="accent5" w:themeShade="BF"/>
          <w:sz w:val="24"/>
        </w:rPr>
        <w:t xml:space="preserve">as se presentaran por los encargados de la </w:t>
      </w:r>
      <w:r w:rsidRPr="00AB3ACD">
        <w:rPr>
          <w:rFonts w:ascii="Arial" w:hAnsi="Arial" w:cs="Arial"/>
          <w:color w:val="31849B" w:themeColor="accent5" w:themeShade="BF"/>
          <w:sz w:val="24"/>
        </w:rPr>
        <w:t xml:space="preserve"> Contabilidad y serán</w:t>
      </w:r>
      <w:r w:rsidR="009159AD">
        <w:rPr>
          <w:rFonts w:ascii="Arial" w:hAnsi="Arial" w:cs="Arial"/>
          <w:color w:val="31849B" w:themeColor="accent5" w:themeShade="BF"/>
          <w:sz w:val="24"/>
        </w:rPr>
        <w:t xml:space="preserve"> supervisadas previamente por el</w:t>
      </w:r>
      <w:r w:rsidRPr="00AB3ACD">
        <w:rPr>
          <w:rFonts w:ascii="Arial" w:hAnsi="Arial" w:cs="Arial"/>
          <w:color w:val="31849B" w:themeColor="accent5" w:themeShade="BF"/>
          <w:sz w:val="24"/>
        </w:rPr>
        <w:t xml:space="preserve"> </w:t>
      </w:r>
      <w:r w:rsidR="009159AD">
        <w:rPr>
          <w:rFonts w:ascii="Arial" w:hAnsi="Arial" w:cs="Arial"/>
          <w:color w:val="31849B" w:themeColor="accent5" w:themeShade="BF"/>
          <w:sz w:val="24"/>
        </w:rPr>
        <w:t xml:space="preserve">presidente y el gerente </w:t>
      </w:r>
      <w:r w:rsidRPr="00AB3ACD">
        <w:rPr>
          <w:rFonts w:ascii="Arial" w:hAnsi="Arial" w:cs="Arial"/>
          <w:color w:val="31849B" w:themeColor="accent5" w:themeShade="BF"/>
          <w:sz w:val="24"/>
        </w:rPr>
        <w:t>y aprobadas en Asamblea General.</w:t>
      </w:r>
    </w:p>
    <w:p w:rsidR="00AB3ACD" w:rsidRPr="00AB3ACD" w:rsidRDefault="00AB3ACD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</w:p>
    <w:p w:rsidR="00AB3ACD" w:rsidRPr="00AB3ACD" w:rsidRDefault="00AB3ACD" w:rsidP="00AB3ACD">
      <w:p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 w:rsidRPr="00AB3ACD">
        <w:rPr>
          <w:rFonts w:ascii="Arial" w:hAnsi="Arial" w:cs="Arial"/>
          <w:b/>
          <w:color w:val="31849B" w:themeColor="accent5" w:themeShade="BF"/>
          <w:sz w:val="24"/>
        </w:rPr>
        <w:t>CAPÍTULO VI</w:t>
      </w:r>
    </w:p>
    <w:p w:rsidR="00AB3ACD" w:rsidRPr="00AB3ACD" w:rsidRDefault="00421E69" w:rsidP="00AB3ACD">
      <w:p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>
        <w:rPr>
          <w:rFonts w:ascii="Arial" w:hAnsi="Arial" w:cs="Arial"/>
          <w:b/>
          <w:color w:val="31849B" w:themeColor="accent5" w:themeShade="BF"/>
          <w:sz w:val="24"/>
        </w:rPr>
        <w:t>Art. 8 Derechos de lo</w:t>
      </w:r>
      <w:r w:rsidR="00AB3ACD" w:rsidRPr="00AB3ACD">
        <w:rPr>
          <w:rFonts w:ascii="Arial" w:hAnsi="Arial" w:cs="Arial"/>
          <w:b/>
          <w:color w:val="31849B" w:themeColor="accent5" w:themeShade="BF"/>
          <w:sz w:val="24"/>
        </w:rPr>
        <w:t xml:space="preserve">s </w:t>
      </w:r>
      <w:r>
        <w:rPr>
          <w:rFonts w:ascii="Arial" w:hAnsi="Arial" w:cs="Arial"/>
          <w:b/>
          <w:color w:val="31849B" w:themeColor="accent5" w:themeShade="BF"/>
          <w:sz w:val="24"/>
        </w:rPr>
        <w:t>Socio</w:t>
      </w:r>
      <w:r w:rsidR="00AB3ACD" w:rsidRPr="00AB3ACD">
        <w:rPr>
          <w:rFonts w:ascii="Arial" w:hAnsi="Arial" w:cs="Arial"/>
          <w:b/>
          <w:color w:val="31849B" w:themeColor="accent5" w:themeShade="BF"/>
          <w:sz w:val="24"/>
        </w:rPr>
        <w:t>s</w:t>
      </w:r>
    </w:p>
    <w:p w:rsidR="00AB3ACD" w:rsidRPr="00AB3ACD" w:rsidRDefault="00421E69" w:rsidP="00AB3AC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Todo</w:t>
      </w:r>
      <w:r w:rsidR="00AB3ACD" w:rsidRPr="00AB3ACD">
        <w:rPr>
          <w:rFonts w:ascii="Arial" w:hAnsi="Arial" w:cs="Arial"/>
          <w:color w:val="31849B" w:themeColor="accent5" w:themeShade="BF"/>
          <w:sz w:val="24"/>
        </w:rPr>
        <w:t xml:space="preserve"> </w:t>
      </w:r>
      <w:r>
        <w:rPr>
          <w:rFonts w:ascii="Arial" w:hAnsi="Arial" w:cs="Arial"/>
          <w:color w:val="31849B" w:themeColor="accent5" w:themeShade="BF"/>
          <w:sz w:val="24"/>
        </w:rPr>
        <w:t>socio</w:t>
      </w:r>
      <w:r w:rsidR="00AB3ACD" w:rsidRPr="00AB3ACD">
        <w:rPr>
          <w:rFonts w:ascii="Arial" w:hAnsi="Arial" w:cs="Arial"/>
          <w:color w:val="31849B" w:themeColor="accent5" w:themeShade="BF"/>
          <w:sz w:val="24"/>
        </w:rPr>
        <w:t xml:space="preserve"> tiene derecho a tres faltas justificadas solamente por motivos de calamidad doméstica o consulta médica que deberán ser justificadas con la respectiva receta médica.</w:t>
      </w:r>
    </w:p>
    <w:p w:rsidR="00AB3ACD" w:rsidRPr="00AB3ACD" w:rsidRDefault="00421E69" w:rsidP="00AB3AC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Todo socio</w:t>
      </w:r>
      <w:r w:rsidR="00AB3ACD" w:rsidRPr="00AB3ACD">
        <w:rPr>
          <w:rFonts w:ascii="Arial" w:hAnsi="Arial" w:cs="Arial"/>
          <w:color w:val="31849B" w:themeColor="accent5" w:themeShade="BF"/>
          <w:sz w:val="24"/>
        </w:rPr>
        <w:t xml:space="preserve"> tiene derecho a participar con su opinión en cualquier reunión de la Miniempresa, así se promoverá el compañ</w:t>
      </w:r>
      <w:r>
        <w:rPr>
          <w:rFonts w:ascii="Arial" w:hAnsi="Arial" w:cs="Arial"/>
          <w:color w:val="31849B" w:themeColor="accent5" w:themeShade="BF"/>
          <w:sz w:val="24"/>
        </w:rPr>
        <w:t>erismo y la confianza entre todo</w:t>
      </w:r>
      <w:r w:rsidR="00AB3ACD" w:rsidRPr="00AB3ACD">
        <w:rPr>
          <w:rFonts w:ascii="Arial" w:hAnsi="Arial" w:cs="Arial"/>
          <w:color w:val="31849B" w:themeColor="accent5" w:themeShade="BF"/>
          <w:sz w:val="24"/>
        </w:rPr>
        <w:t>s.</w:t>
      </w:r>
    </w:p>
    <w:p w:rsidR="00AB3ACD" w:rsidRPr="00AB3ACD" w:rsidRDefault="00421E69" w:rsidP="00AB3AC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Todo socio tiene derecho a sentirse cómodo</w:t>
      </w:r>
      <w:r w:rsidR="00AB3ACD" w:rsidRPr="00AB3ACD">
        <w:rPr>
          <w:rFonts w:ascii="Arial" w:hAnsi="Arial" w:cs="Arial"/>
          <w:color w:val="31849B" w:themeColor="accent5" w:themeShade="BF"/>
          <w:sz w:val="24"/>
        </w:rPr>
        <w:t xml:space="preserve"> en el área que se especializa dentro de la Miniempresa.</w:t>
      </w:r>
    </w:p>
    <w:p w:rsidR="00AB3ACD" w:rsidRPr="00AB3ACD" w:rsidRDefault="00421E69" w:rsidP="00AB3AC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Todo socio</w:t>
      </w:r>
      <w:r w:rsidR="00AB3ACD" w:rsidRPr="00AB3ACD">
        <w:rPr>
          <w:rFonts w:ascii="Arial" w:hAnsi="Arial" w:cs="Arial"/>
          <w:color w:val="31849B" w:themeColor="accent5" w:themeShade="BF"/>
          <w:sz w:val="24"/>
        </w:rPr>
        <w:t xml:space="preserve"> tiene derecho a una falta injustificada pero se deberá cancelar la respectiva multa.</w:t>
      </w:r>
    </w:p>
    <w:p w:rsidR="00AB3ACD" w:rsidRPr="00AB3ACD" w:rsidRDefault="00421E69" w:rsidP="00AB3AC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Todos los socio</w:t>
      </w:r>
      <w:r w:rsidR="00AB3ACD" w:rsidRPr="00AB3ACD">
        <w:rPr>
          <w:rFonts w:ascii="Arial" w:hAnsi="Arial" w:cs="Arial"/>
          <w:color w:val="31849B" w:themeColor="accent5" w:themeShade="BF"/>
          <w:sz w:val="24"/>
        </w:rPr>
        <w:t>s tienen derecho a ser convocadas a las reuniones con dos días de anticipación.</w:t>
      </w:r>
    </w:p>
    <w:p w:rsidR="00AB3ACD" w:rsidRPr="00AB3ACD" w:rsidRDefault="00AB3ACD" w:rsidP="00AB3ACD">
      <w:pPr>
        <w:pStyle w:val="Prrafodelista"/>
        <w:jc w:val="both"/>
        <w:rPr>
          <w:rFonts w:ascii="Arial" w:hAnsi="Arial" w:cs="Arial"/>
          <w:color w:val="31849B" w:themeColor="accent5" w:themeShade="BF"/>
          <w:sz w:val="24"/>
        </w:rPr>
      </w:pPr>
    </w:p>
    <w:p w:rsidR="00AB3ACD" w:rsidRPr="00AB3ACD" w:rsidRDefault="00421E69" w:rsidP="00AB3ACD">
      <w:p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>
        <w:rPr>
          <w:rFonts w:ascii="Arial" w:hAnsi="Arial" w:cs="Arial"/>
          <w:b/>
          <w:color w:val="31849B" w:themeColor="accent5" w:themeShade="BF"/>
          <w:sz w:val="24"/>
        </w:rPr>
        <w:t>Art. 9 Obligaciones de los Socio</w:t>
      </w:r>
      <w:r w:rsidR="00AB3ACD" w:rsidRPr="00AB3ACD">
        <w:rPr>
          <w:rFonts w:ascii="Arial" w:hAnsi="Arial" w:cs="Arial"/>
          <w:b/>
          <w:color w:val="31849B" w:themeColor="accent5" w:themeShade="BF"/>
          <w:sz w:val="24"/>
        </w:rPr>
        <w:t>s</w:t>
      </w:r>
    </w:p>
    <w:p w:rsidR="00AB3ACD" w:rsidRPr="00AB3ACD" w:rsidRDefault="00421E69" w:rsidP="00AB3AC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Todo socio</w:t>
      </w:r>
      <w:r w:rsidR="00AB3ACD" w:rsidRPr="00AB3ACD">
        <w:rPr>
          <w:rFonts w:ascii="Arial" w:hAnsi="Arial" w:cs="Arial"/>
          <w:color w:val="31849B" w:themeColor="accent5" w:themeShade="BF"/>
          <w:sz w:val="24"/>
        </w:rPr>
        <w:t xml:space="preserve"> tiene la obligación de llegar puntual a todas y cada una de las reuniones que se susciten.</w:t>
      </w:r>
    </w:p>
    <w:p w:rsidR="00AB3ACD" w:rsidRPr="00AB3ACD" w:rsidRDefault="00AB3ACD" w:rsidP="00AB3AC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 w:rsidRPr="00AB3ACD">
        <w:rPr>
          <w:rFonts w:ascii="Arial" w:hAnsi="Arial" w:cs="Arial"/>
          <w:color w:val="31849B" w:themeColor="accent5" w:themeShade="BF"/>
          <w:sz w:val="24"/>
        </w:rPr>
        <w:t>Tod</w:t>
      </w:r>
      <w:r w:rsidR="00421E69">
        <w:rPr>
          <w:rFonts w:ascii="Arial" w:hAnsi="Arial" w:cs="Arial"/>
          <w:color w:val="31849B" w:themeColor="accent5" w:themeShade="BF"/>
          <w:sz w:val="24"/>
        </w:rPr>
        <w:t>o socio</w:t>
      </w:r>
      <w:r w:rsidRPr="00AB3ACD">
        <w:rPr>
          <w:rFonts w:ascii="Arial" w:hAnsi="Arial" w:cs="Arial"/>
          <w:color w:val="31849B" w:themeColor="accent5" w:themeShade="BF"/>
          <w:sz w:val="24"/>
        </w:rPr>
        <w:t xml:space="preserve"> tiene la obligación de pagar las cuotas establecidas, a tiempo, de lo contrario deberá pagar 0.25 ctv. De multa.   </w:t>
      </w:r>
    </w:p>
    <w:p w:rsidR="00AB3ACD" w:rsidRPr="00AB3ACD" w:rsidRDefault="00421E69" w:rsidP="00AB3AC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Todo socio deberá ser obligado</w:t>
      </w:r>
      <w:r w:rsidR="00AB3ACD" w:rsidRPr="00AB3ACD">
        <w:rPr>
          <w:rFonts w:ascii="Arial" w:hAnsi="Arial" w:cs="Arial"/>
          <w:color w:val="31849B" w:themeColor="accent5" w:themeShade="BF"/>
          <w:sz w:val="24"/>
        </w:rPr>
        <w:t xml:space="preserve"> a mante</w:t>
      </w:r>
      <w:r>
        <w:rPr>
          <w:rFonts w:ascii="Arial" w:hAnsi="Arial" w:cs="Arial"/>
          <w:color w:val="31849B" w:themeColor="accent5" w:themeShade="BF"/>
          <w:sz w:val="24"/>
        </w:rPr>
        <w:t>ner el respeto mutuo entre socio</w:t>
      </w:r>
      <w:r w:rsidR="00AB3ACD" w:rsidRPr="00AB3ACD">
        <w:rPr>
          <w:rFonts w:ascii="Arial" w:hAnsi="Arial" w:cs="Arial"/>
          <w:color w:val="31849B" w:themeColor="accent5" w:themeShade="BF"/>
          <w:sz w:val="24"/>
        </w:rPr>
        <w:t>s, sin alterar la situación, y actuando de la mejor manera evitando disturbios.</w:t>
      </w:r>
    </w:p>
    <w:p w:rsidR="00AB3ACD" w:rsidRPr="00AB3ACD" w:rsidRDefault="00B23355" w:rsidP="00AB3AC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Todo socio</w:t>
      </w:r>
      <w:r w:rsidR="00AB3ACD" w:rsidRPr="00AB3ACD">
        <w:rPr>
          <w:rFonts w:ascii="Arial" w:hAnsi="Arial" w:cs="Arial"/>
          <w:color w:val="31849B" w:themeColor="accent5" w:themeShade="BF"/>
          <w:sz w:val="24"/>
        </w:rPr>
        <w:t xml:space="preserve"> obligadamente deberá atender sus diferentes asuntos fuera de la Miniempresa, es decir, no se aceptara ningún tipo de excusa para interrumpir cualquier reunión.  </w:t>
      </w:r>
    </w:p>
    <w:p w:rsidR="00AB3ACD" w:rsidRPr="00AB3ACD" w:rsidRDefault="00B23355" w:rsidP="00AB3AC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lastRenderedPageBreak/>
        <w:t>Todo socio</w:t>
      </w:r>
      <w:r w:rsidR="00AB3ACD" w:rsidRPr="00AB3ACD">
        <w:rPr>
          <w:rFonts w:ascii="Arial" w:hAnsi="Arial" w:cs="Arial"/>
          <w:color w:val="31849B" w:themeColor="accent5" w:themeShade="BF"/>
          <w:sz w:val="24"/>
        </w:rPr>
        <w:t xml:space="preserve"> deberá obligadamente llegar debidamente presentable a cualquier reunión. </w:t>
      </w:r>
    </w:p>
    <w:p w:rsidR="00AB3ACD" w:rsidRPr="00AB3ACD" w:rsidRDefault="00AB3ACD" w:rsidP="00AB3ACD">
      <w:pPr>
        <w:pStyle w:val="Prrafodelista"/>
        <w:jc w:val="both"/>
        <w:rPr>
          <w:rFonts w:ascii="Arial" w:hAnsi="Arial" w:cs="Arial"/>
          <w:b/>
          <w:color w:val="31849B" w:themeColor="accent5" w:themeShade="BF"/>
          <w:sz w:val="24"/>
        </w:rPr>
      </w:pPr>
    </w:p>
    <w:p w:rsidR="00AB3ACD" w:rsidRPr="00AB3ACD" w:rsidRDefault="00B23355" w:rsidP="00AB3ACD">
      <w:pPr>
        <w:jc w:val="both"/>
        <w:rPr>
          <w:rFonts w:ascii="Arial" w:hAnsi="Arial" w:cs="Arial"/>
          <w:b/>
          <w:color w:val="31849B" w:themeColor="accent5" w:themeShade="BF"/>
          <w:sz w:val="24"/>
        </w:rPr>
      </w:pPr>
      <w:r>
        <w:rPr>
          <w:rFonts w:ascii="Arial" w:hAnsi="Arial" w:cs="Arial"/>
          <w:b/>
          <w:color w:val="31849B" w:themeColor="accent5" w:themeShade="BF"/>
          <w:sz w:val="24"/>
        </w:rPr>
        <w:t>Art.10</w:t>
      </w:r>
      <w:r w:rsidR="00AB3ACD" w:rsidRPr="00AB3ACD">
        <w:rPr>
          <w:rFonts w:ascii="Arial" w:hAnsi="Arial" w:cs="Arial"/>
          <w:b/>
          <w:color w:val="31849B" w:themeColor="accent5" w:themeShade="BF"/>
          <w:sz w:val="24"/>
        </w:rPr>
        <w:t xml:space="preserve"> Otras Disposiciones</w:t>
      </w:r>
    </w:p>
    <w:p w:rsidR="00AB3ACD" w:rsidRPr="00AB3ACD" w:rsidRDefault="00B23355" w:rsidP="00AB3AC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Los socio</w:t>
      </w:r>
      <w:r w:rsidR="00AB3ACD" w:rsidRPr="00AB3ACD">
        <w:rPr>
          <w:rFonts w:ascii="Arial" w:hAnsi="Arial" w:cs="Arial"/>
          <w:color w:val="31849B" w:themeColor="accent5" w:themeShade="BF"/>
          <w:sz w:val="24"/>
        </w:rPr>
        <w:t xml:space="preserve">s que no asistan a las reuniones convocadas, serán sancionadas con 0.50 ctv. De multa. </w:t>
      </w:r>
    </w:p>
    <w:p w:rsidR="00AB3ACD" w:rsidRPr="00AB3ACD" w:rsidRDefault="00B23355" w:rsidP="00AB3AC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Los socio</w:t>
      </w:r>
      <w:r w:rsidR="00AB3ACD" w:rsidRPr="00AB3ACD">
        <w:rPr>
          <w:rFonts w:ascii="Arial" w:hAnsi="Arial" w:cs="Arial"/>
          <w:color w:val="31849B" w:themeColor="accent5" w:themeShade="BF"/>
          <w:sz w:val="24"/>
        </w:rPr>
        <w:t>s que lleguen a cualquier reunión atrasadas deberán pagar 0.25 ctv. De multa</w:t>
      </w:r>
    </w:p>
    <w:p w:rsidR="00AB3ACD" w:rsidRPr="00AB3ACD" w:rsidRDefault="00B23355" w:rsidP="00AB3AC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Los socio</w:t>
      </w:r>
      <w:r w:rsidR="00AB3ACD" w:rsidRPr="00AB3ACD">
        <w:rPr>
          <w:rFonts w:ascii="Arial" w:hAnsi="Arial" w:cs="Arial"/>
          <w:color w:val="31849B" w:themeColor="accent5" w:themeShade="BF"/>
          <w:sz w:val="24"/>
        </w:rPr>
        <w:t>s que presenten la justificación de alguna falta, también serán sancionadas con 0.25 ctv. De multa.</w:t>
      </w:r>
    </w:p>
    <w:p w:rsidR="00AB3ACD" w:rsidRPr="00AB3ACD" w:rsidRDefault="00AB3ACD" w:rsidP="00AB3AC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 w:rsidRPr="00AB3ACD">
        <w:rPr>
          <w:rFonts w:ascii="Arial" w:hAnsi="Arial" w:cs="Arial"/>
          <w:color w:val="31849B" w:themeColor="accent5" w:themeShade="BF"/>
          <w:sz w:val="24"/>
        </w:rPr>
        <w:t xml:space="preserve"> Si en alguna ocasión </w:t>
      </w:r>
      <w:r w:rsidR="00506EF7">
        <w:rPr>
          <w:rFonts w:ascii="Arial" w:hAnsi="Arial" w:cs="Arial"/>
          <w:color w:val="31849B" w:themeColor="accent5" w:themeShade="BF"/>
          <w:sz w:val="24"/>
        </w:rPr>
        <w:t>se suscita la pérdida de dinero todos los socio</w:t>
      </w:r>
      <w:r w:rsidRPr="00AB3ACD">
        <w:rPr>
          <w:rFonts w:ascii="Arial" w:hAnsi="Arial" w:cs="Arial"/>
          <w:color w:val="31849B" w:themeColor="accent5" w:themeShade="BF"/>
          <w:sz w:val="24"/>
        </w:rPr>
        <w:t>s deberán contribuir con 0.30 ctv. Para reponer lo perdido. En caso de que se sepa el nombre de la persona infractora, la persona acusante deberá tener pruebas y la infractora deberá devolver el doble de lo que se perdió.</w:t>
      </w:r>
    </w:p>
    <w:p w:rsidR="00AB3ACD" w:rsidRPr="00AB3ACD" w:rsidRDefault="00506EF7" w:rsidP="00AB3AC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>Todo socio</w:t>
      </w:r>
      <w:r w:rsidR="00AB3ACD" w:rsidRPr="00AB3ACD">
        <w:rPr>
          <w:rFonts w:ascii="Arial" w:hAnsi="Arial" w:cs="Arial"/>
          <w:color w:val="31849B" w:themeColor="accent5" w:themeShade="BF"/>
          <w:sz w:val="24"/>
        </w:rPr>
        <w:t xml:space="preserve"> sin excepción, que pague las cuotas</w:t>
      </w:r>
      <w:r>
        <w:rPr>
          <w:rFonts w:ascii="Arial" w:hAnsi="Arial" w:cs="Arial"/>
          <w:color w:val="31849B" w:themeColor="accent5" w:themeShade="BF"/>
          <w:sz w:val="24"/>
        </w:rPr>
        <w:t xml:space="preserve"> atrasadas tendrá que pagar 0.25</w:t>
      </w:r>
      <w:r w:rsidR="00AB3ACD" w:rsidRPr="00AB3ACD">
        <w:rPr>
          <w:rFonts w:ascii="Arial" w:hAnsi="Arial" w:cs="Arial"/>
          <w:color w:val="31849B" w:themeColor="accent5" w:themeShade="BF"/>
          <w:sz w:val="24"/>
        </w:rPr>
        <w:t xml:space="preserve"> ctv. más de multa por cada cuota atrasada.</w:t>
      </w:r>
    </w:p>
    <w:p w:rsidR="00AB3ACD" w:rsidRDefault="00AB3ACD" w:rsidP="00AB3AC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 w:rsidRPr="00AB3ACD">
        <w:rPr>
          <w:rFonts w:ascii="Arial" w:hAnsi="Arial" w:cs="Arial"/>
          <w:color w:val="31849B" w:themeColor="accent5" w:themeShade="BF"/>
          <w:sz w:val="24"/>
        </w:rPr>
        <w:t>L</w:t>
      </w:r>
      <w:r w:rsidR="00506EF7">
        <w:rPr>
          <w:rFonts w:ascii="Arial" w:hAnsi="Arial" w:cs="Arial"/>
          <w:color w:val="31849B" w:themeColor="accent5" w:themeShade="BF"/>
          <w:sz w:val="24"/>
        </w:rPr>
        <w:t>os socio</w:t>
      </w:r>
      <w:r w:rsidRPr="00AB3ACD">
        <w:rPr>
          <w:rFonts w:ascii="Arial" w:hAnsi="Arial" w:cs="Arial"/>
          <w:color w:val="31849B" w:themeColor="accent5" w:themeShade="BF"/>
          <w:sz w:val="24"/>
        </w:rPr>
        <w:t xml:space="preserve">s que generen conflictos o discusiones de cualquier índole dentro de las reuniones de la Miniempresa tendrán que cancelar una multa de 0.75 ctv. </w:t>
      </w:r>
    </w:p>
    <w:p w:rsidR="00AB3ACD" w:rsidRPr="00AB3ACD" w:rsidRDefault="00AB3ACD" w:rsidP="00AB3ACD">
      <w:pPr>
        <w:pStyle w:val="Prrafodelista"/>
        <w:jc w:val="both"/>
        <w:rPr>
          <w:rFonts w:ascii="Arial" w:hAnsi="Arial" w:cs="Arial"/>
          <w:color w:val="31849B" w:themeColor="accent5" w:themeShade="BF"/>
          <w:sz w:val="24"/>
        </w:rPr>
      </w:pPr>
    </w:p>
    <w:p w:rsidR="00AB3ACD" w:rsidRPr="00AB3ACD" w:rsidRDefault="00AB3ACD" w:rsidP="00AB3AC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31849B" w:themeColor="accent5" w:themeShade="BF"/>
          <w:sz w:val="24"/>
        </w:rPr>
      </w:pPr>
      <w:r w:rsidRPr="00AB3ACD">
        <w:rPr>
          <w:rFonts w:ascii="Arial" w:hAnsi="Arial" w:cs="Arial"/>
          <w:color w:val="31849B" w:themeColor="accent5" w:themeShade="BF"/>
          <w:sz w:val="24"/>
        </w:rPr>
        <w:t>Para constanc</w:t>
      </w:r>
      <w:r w:rsidR="00506EF7">
        <w:rPr>
          <w:rFonts w:ascii="Arial" w:hAnsi="Arial" w:cs="Arial"/>
          <w:color w:val="31849B" w:themeColor="accent5" w:themeShade="BF"/>
          <w:sz w:val="24"/>
        </w:rPr>
        <w:t>ia y fe de lo actuado, firman lo</w:t>
      </w:r>
      <w:r w:rsidRPr="00AB3ACD">
        <w:rPr>
          <w:rFonts w:ascii="Arial" w:hAnsi="Arial" w:cs="Arial"/>
          <w:color w:val="31849B" w:themeColor="accent5" w:themeShade="BF"/>
          <w:sz w:val="24"/>
        </w:rPr>
        <w:t xml:space="preserve">s </w:t>
      </w:r>
      <w:r w:rsidR="00506EF7">
        <w:rPr>
          <w:rFonts w:ascii="Arial" w:hAnsi="Arial" w:cs="Arial"/>
          <w:color w:val="31849B" w:themeColor="accent5" w:themeShade="BF"/>
          <w:sz w:val="24"/>
        </w:rPr>
        <w:t>socios en la cuidad de Tulcán el 26 de Noviembre del 2014</w:t>
      </w:r>
      <w:r w:rsidRPr="00AB3ACD">
        <w:rPr>
          <w:rFonts w:ascii="Arial" w:hAnsi="Arial" w:cs="Arial"/>
          <w:color w:val="31849B" w:themeColor="accent5" w:themeShade="BF"/>
          <w:sz w:val="24"/>
        </w:rPr>
        <w:t>.</w:t>
      </w:r>
    </w:p>
    <w:p w:rsidR="00441495" w:rsidRPr="00AB3ACD" w:rsidRDefault="00441495" w:rsidP="0066538C">
      <w:pPr>
        <w:pStyle w:val="Prrafodelista"/>
        <w:tabs>
          <w:tab w:val="left" w:pos="0"/>
        </w:tabs>
        <w:jc w:val="both"/>
        <w:rPr>
          <w:rFonts w:ascii="Arial" w:hAnsi="Arial" w:cs="Arial"/>
          <w:b/>
          <w:color w:val="31849B" w:themeColor="accent5" w:themeShade="BF"/>
          <w:sz w:val="24"/>
          <w:szCs w:val="24"/>
        </w:rPr>
      </w:pPr>
    </w:p>
    <w:p w:rsidR="00441495" w:rsidRDefault="00441495" w:rsidP="0066538C">
      <w:pPr>
        <w:pStyle w:val="Prrafodelista"/>
        <w:tabs>
          <w:tab w:val="left" w:pos="0"/>
        </w:tabs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</w:p>
    <w:p w:rsidR="00441495" w:rsidRDefault="00441495" w:rsidP="0066538C">
      <w:pPr>
        <w:pStyle w:val="Prrafodelista"/>
        <w:tabs>
          <w:tab w:val="left" w:pos="0"/>
        </w:tabs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</w:p>
    <w:p w:rsidR="00441495" w:rsidRDefault="00441495" w:rsidP="0066538C">
      <w:pPr>
        <w:pStyle w:val="Prrafodelista"/>
        <w:tabs>
          <w:tab w:val="left" w:pos="0"/>
        </w:tabs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</w:p>
    <w:p w:rsidR="00AB3ACD" w:rsidRPr="00AB3ACD" w:rsidRDefault="00AB3ACD" w:rsidP="00AB3ACD">
      <w:pPr>
        <w:jc w:val="center"/>
        <w:rPr>
          <w:rFonts w:ascii="Arial" w:hAnsi="Arial" w:cs="Arial"/>
          <w:b/>
          <w:color w:val="31849B" w:themeColor="accent5" w:themeShade="BF"/>
          <w:sz w:val="28"/>
        </w:rPr>
      </w:pPr>
      <w:r w:rsidRPr="00AB3ACD">
        <w:rPr>
          <w:rFonts w:ascii="Arial" w:hAnsi="Arial" w:cs="Arial"/>
          <w:b/>
          <w:color w:val="31849B" w:themeColor="accent5" w:themeShade="BF"/>
          <w:sz w:val="28"/>
        </w:rPr>
        <w:t>ACTA DE CONSTITUCIÓN</w:t>
      </w:r>
    </w:p>
    <w:p w:rsidR="00AB3ACD" w:rsidRPr="00AB3ACD" w:rsidRDefault="00AB3ACD" w:rsidP="00AB3ACD">
      <w:pPr>
        <w:rPr>
          <w:rFonts w:ascii="Arial" w:hAnsi="Arial" w:cs="Arial"/>
          <w:b/>
          <w:color w:val="31849B" w:themeColor="accent5" w:themeShade="BF"/>
          <w:sz w:val="24"/>
        </w:rPr>
      </w:pPr>
    </w:p>
    <w:p w:rsidR="00AB3ACD" w:rsidRPr="00AB3ACD" w:rsidRDefault="00AB3ACD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  <w:r w:rsidRPr="00AB3ACD">
        <w:rPr>
          <w:rFonts w:ascii="Arial" w:hAnsi="Arial" w:cs="Arial"/>
          <w:color w:val="31849B" w:themeColor="accent5" w:themeShade="BF"/>
          <w:sz w:val="24"/>
        </w:rPr>
        <w:t>En la ciudad de Tulcán, en</w:t>
      </w:r>
      <w:r w:rsidR="00506EF7">
        <w:rPr>
          <w:rFonts w:ascii="Arial" w:hAnsi="Arial" w:cs="Arial"/>
          <w:color w:val="31849B" w:themeColor="accent5" w:themeShade="BF"/>
          <w:sz w:val="24"/>
        </w:rPr>
        <w:t xml:space="preserve"> la Unidad Educativa “</w:t>
      </w:r>
      <w:r w:rsidR="002B51C3">
        <w:rPr>
          <w:rFonts w:ascii="Arial" w:hAnsi="Arial" w:cs="Arial"/>
          <w:color w:val="31849B" w:themeColor="accent5" w:themeShade="BF"/>
          <w:sz w:val="24"/>
        </w:rPr>
        <w:t>Bolívar</w:t>
      </w:r>
      <w:r w:rsidR="00506EF7">
        <w:rPr>
          <w:rFonts w:ascii="Arial" w:hAnsi="Arial" w:cs="Arial"/>
          <w:color w:val="31849B" w:themeColor="accent5" w:themeShade="BF"/>
          <w:sz w:val="24"/>
        </w:rPr>
        <w:t xml:space="preserve">”, el </w:t>
      </w:r>
      <w:r w:rsidR="0080783C">
        <w:rPr>
          <w:rFonts w:ascii="Arial" w:hAnsi="Arial" w:cs="Arial"/>
          <w:color w:val="31849B" w:themeColor="accent5" w:themeShade="BF"/>
          <w:sz w:val="24"/>
        </w:rPr>
        <w:t>01 de Diciembre del 2015, a las 8:3</w:t>
      </w:r>
      <w:r w:rsidRPr="00AB3ACD">
        <w:rPr>
          <w:rFonts w:ascii="Arial" w:hAnsi="Arial" w:cs="Arial"/>
          <w:color w:val="31849B" w:themeColor="accent5" w:themeShade="BF"/>
          <w:sz w:val="24"/>
        </w:rPr>
        <w:t xml:space="preserve">0 horas, las que suscribimos la siguiente acta nos reunimos con la finalidad de formar la empresa </w:t>
      </w:r>
      <w:r w:rsidR="0080783C">
        <w:rPr>
          <w:rFonts w:ascii="Arial" w:hAnsi="Arial" w:cs="Arial"/>
          <w:b/>
          <w:color w:val="31849B" w:themeColor="accent5" w:themeShade="BF"/>
          <w:sz w:val="24"/>
        </w:rPr>
        <w:t>SALADFRESH</w:t>
      </w:r>
      <w:r w:rsidRPr="00AB3ACD">
        <w:rPr>
          <w:rFonts w:ascii="Arial" w:hAnsi="Arial" w:cs="Arial"/>
          <w:color w:val="31849B" w:themeColor="accent5" w:themeShade="BF"/>
          <w:sz w:val="24"/>
        </w:rPr>
        <w:t>, que tiene como objetivo realizar las siguientes actividades:</w:t>
      </w:r>
    </w:p>
    <w:p w:rsidR="00B01943" w:rsidRDefault="00B01943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  <w:r>
        <w:rPr>
          <w:rFonts w:ascii="Arial" w:hAnsi="Arial" w:cs="Arial"/>
          <w:color w:val="31849B" w:themeColor="accent5" w:themeShade="BF"/>
          <w:sz w:val="24"/>
        </w:rPr>
        <w:t xml:space="preserve">Organizar, planificar un evento de boxeo en el cual los estudiantes de nuestra unidad educativa se </w:t>
      </w:r>
      <w:r w:rsidR="002B51C3">
        <w:rPr>
          <w:rFonts w:ascii="Arial" w:hAnsi="Arial" w:cs="Arial"/>
          <w:color w:val="31849B" w:themeColor="accent5" w:themeShade="BF"/>
          <w:sz w:val="24"/>
        </w:rPr>
        <w:t>interesen</w:t>
      </w:r>
      <w:r>
        <w:rPr>
          <w:rFonts w:ascii="Arial" w:hAnsi="Arial" w:cs="Arial"/>
          <w:color w:val="31849B" w:themeColor="accent5" w:themeShade="BF"/>
          <w:sz w:val="24"/>
        </w:rPr>
        <w:t xml:space="preserve"> en el deporte con lo cual realizaremos un campeonato con los </w:t>
      </w:r>
      <w:r w:rsidR="002B51C3">
        <w:rPr>
          <w:rFonts w:ascii="Arial" w:hAnsi="Arial" w:cs="Arial"/>
          <w:color w:val="31849B" w:themeColor="accent5" w:themeShade="BF"/>
          <w:sz w:val="24"/>
        </w:rPr>
        <w:t>jóvenes</w:t>
      </w:r>
      <w:r>
        <w:rPr>
          <w:rFonts w:ascii="Arial" w:hAnsi="Arial" w:cs="Arial"/>
          <w:color w:val="31849B" w:themeColor="accent5" w:themeShade="BF"/>
          <w:sz w:val="24"/>
        </w:rPr>
        <w:t xml:space="preserve"> del Ciclo </w:t>
      </w:r>
      <w:r w:rsidR="002B51C3">
        <w:rPr>
          <w:rFonts w:ascii="Arial" w:hAnsi="Arial" w:cs="Arial"/>
          <w:color w:val="31849B" w:themeColor="accent5" w:themeShade="BF"/>
          <w:sz w:val="24"/>
        </w:rPr>
        <w:t>Básico</w:t>
      </w:r>
      <w:r>
        <w:rPr>
          <w:rFonts w:ascii="Arial" w:hAnsi="Arial" w:cs="Arial"/>
          <w:color w:val="31849B" w:themeColor="accent5" w:themeShade="BF"/>
          <w:sz w:val="24"/>
        </w:rPr>
        <w:t>.</w:t>
      </w:r>
    </w:p>
    <w:p w:rsidR="00AB3ACD" w:rsidRPr="00AB3ACD" w:rsidRDefault="00AB3ACD" w:rsidP="00AB3ACD">
      <w:pPr>
        <w:jc w:val="both"/>
        <w:rPr>
          <w:rFonts w:ascii="Arial" w:hAnsi="Arial" w:cs="Arial"/>
          <w:color w:val="31849B" w:themeColor="accent5" w:themeShade="BF"/>
          <w:sz w:val="24"/>
        </w:rPr>
      </w:pPr>
      <w:r w:rsidRPr="00AB3ACD">
        <w:rPr>
          <w:rFonts w:ascii="Arial" w:hAnsi="Arial" w:cs="Arial"/>
          <w:color w:val="31849B" w:themeColor="accent5" w:themeShade="BF"/>
          <w:sz w:val="24"/>
        </w:rPr>
        <w:t>Nuestra empresa se constituye bajo la modalidad de Sociedad Cooperativa</w:t>
      </w:r>
      <w:r w:rsidR="00B01943">
        <w:rPr>
          <w:rFonts w:ascii="Arial" w:hAnsi="Arial" w:cs="Arial"/>
          <w:color w:val="31849B" w:themeColor="accent5" w:themeShade="BF"/>
          <w:sz w:val="24"/>
        </w:rPr>
        <w:t>, está formada por catorce socios promotore</w:t>
      </w:r>
      <w:r w:rsidRPr="00AB3ACD">
        <w:rPr>
          <w:rFonts w:ascii="Arial" w:hAnsi="Arial" w:cs="Arial"/>
          <w:color w:val="31849B" w:themeColor="accent5" w:themeShade="BF"/>
          <w:sz w:val="24"/>
        </w:rPr>
        <w:t>s:</w:t>
      </w:r>
    </w:p>
    <w:p w:rsidR="00AB3ACD" w:rsidRDefault="00AB3ACD" w:rsidP="00AB3ACD">
      <w:pPr>
        <w:jc w:val="center"/>
        <w:rPr>
          <w:rFonts w:ascii="Arial" w:hAnsi="Arial" w:cs="Arial"/>
          <w:color w:val="31849B" w:themeColor="accent5" w:themeShade="BF"/>
          <w:sz w:val="24"/>
        </w:rPr>
      </w:pPr>
    </w:p>
    <w:p w:rsidR="0080783C" w:rsidRDefault="0080783C" w:rsidP="00AB3ACD">
      <w:pPr>
        <w:jc w:val="center"/>
        <w:rPr>
          <w:rFonts w:ascii="Arial" w:hAnsi="Arial" w:cs="Arial"/>
          <w:color w:val="31849B" w:themeColor="accent5" w:themeShade="BF"/>
          <w:sz w:val="24"/>
        </w:rPr>
      </w:pPr>
    </w:p>
    <w:p w:rsidR="0080783C" w:rsidRPr="00AB3ACD" w:rsidRDefault="0080783C" w:rsidP="00AB3ACD">
      <w:pPr>
        <w:jc w:val="center"/>
        <w:rPr>
          <w:rFonts w:ascii="Arial" w:hAnsi="Arial" w:cs="Arial"/>
          <w:color w:val="31849B" w:themeColor="accent5" w:themeShade="BF"/>
          <w:sz w:val="24"/>
        </w:rPr>
      </w:pPr>
    </w:p>
    <w:tbl>
      <w:tblPr>
        <w:tblW w:w="56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9"/>
      </w:tblGrid>
      <w:tr w:rsidR="00B01943" w:rsidRPr="00B01943" w:rsidTr="00B01943">
        <w:trPr>
          <w:trHeight w:val="595"/>
          <w:jc w:val="center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43" w:rsidRPr="00B01943" w:rsidRDefault="00B01943" w:rsidP="00B01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B01943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Nombres</w:t>
            </w:r>
          </w:p>
        </w:tc>
      </w:tr>
      <w:tr w:rsidR="0080783C" w:rsidRPr="00B01943" w:rsidTr="00B01943">
        <w:trPr>
          <w:trHeight w:val="595"/>
          <w:jc w:val="center"/>
        </w:trPr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83C" w:rsidRPr="0072361B" w:rsidRDefault="0080783C" w:rsidP="00AF6E0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31849B" w:themeColor="accent5" w:themeShade="BF"/>
                <w:sz w:val="24"/>
              </w:rPr>
            </w:pPr>
            <w:r w:rsidRPr="0072361B">
              <w:rPr>
                <w:rFonts w:ascii="Arial" w:hAnsi="Arial" w:cs="Arial"/>
                <w:color w:val="31849B" w:themeColor="accent5" w:themeShade="BF"/>
                <w:sz w:val="24"/>
              </w:rPr>
              <w:t>Ortiz Brayan</w:t>
            </w:r>
          </w:p>
        </w:tc>
      </w:tr>
      <w:tr w:rsidR="0080783C" w:rsidRPr="00B01943" w:rsidTr="00B01943">
        <w:trPr>
          <w:trHeight w:val="595"/>
          <w:jc w:val="center"/>
        </w:trPr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83C" w:rsidRPr="0072361B" w:rsidRDefault="0080783C" w:rsidP="00AF6E0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31849B" w:themeColor="accent5" w:themeShade="BF"/>
                <w:sz w:val="24"/>
              </w:rPr>
            </w:pPr>
            <w:r w:rsidRPr="0072361B">
              <w:rPr>
                <w:rFonts w:ascii="Arial" w:hAnsi="Arial" w:cs="Arial"/>
                <w:color w:val="31849B" w:themeColor="accent5" w:themeShade="BF"/>
                <w:sz w:val="24"/>
              </w:rPr>
              <w:t xml:space="preserve">Eche Sebastián </w:t>
            </w:r>
          </w:p>
        </w:tc>
      </w:tr>
      <w:tr w:rsidR="0080783C" w:rsidRPr="00B01943" w:rsidTr="00B01943">
        <w:trPr>
          <w:trHeight w:val="595"/>
          <w:jc w:val="center"/>
        </w:trPr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83C" w:rsidRPr="0072361B" w:rsidRDefault="0080783C" w:rsidP="00AF6E0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31849B" w:themeColor="accent5" w:themeShade="BF"/>
                <w:sz w:val="24"/>
              </w:rPr>
            </w:pPr>
            <w:r w:rsidRPr="0072361B">
              <w:rPr>
                <w:rFonts w:ascii="Arial" w:hAnsi="Arial" w:cs="Arial"/>
                <w:color w:val="31849B" w:themeColor="accent5" w:themeShade="BF"/>
                <w:sz w:val="24"/>
              </w:rPr>
              <w:t>Erazo Paul</w:t>
            </w:r>
          </w:p>
        </w:tc>
      </w:tr>
      <w:tr w:rsidR="0080783C" w:rsidRPr="00B01943" w:rsidTr="00B01943">
        <w:trPr>
          <w:trHeight w:val="595"/>
          <w:jc w:val="center"/>
        </w:trPr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83C" w:rsidRPr="0072361B" w:rsidRDefault="0080783C" w:rsidP="00AF6E0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31849B" w:themeColor="accent5" w:themeShade="BF"/>
                <w:sz w:val="24"/>
              </w:rPr>
            </w:pPr>
            <w:r w:rsidRPr="0072361B">
              <w:rPr>
                <w:rFonts w:ascii="Arial" w:hAnsi="Arial" w:cs="Arial"/>
                <w:color w:val="31849B" w:themeColor="accent5" w:themeShade="BF"/>
                <w:sz w:val="24"/>
              </w:rPr>
              <w:t>Farinango Kevin</w:t>
            </w:r>
          </w:p>
        </w:tc>
      </w:tr>
      <w:tr w:rsidR="0080783C" w:rsidRPr="00B01943" w:rsidTr="00B01943">
        <w:trPr>
          <w:trHeight w:val="595"/>
          <w:jc w:val="center"/>
        </w:trPr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83C" w:rsidRPr="0072361B" w:rsidRDefault="0080783C" w:rsidP="00AF6E0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31849B" w:themeColor="accent5" w:themeShade="BF"/>
                <w:sz w:val="24"/>
              </w:rPr>
            </w:pPr>
            <w:r w:rsidRPr="0072361B">
              <w:rPr>
                <w:rFonts w:ascii="Arial" w:hAnsi="Arial" w:cs="Arial"/>
                <w:color w:val="31849B" w:themeColor="accent5" w:themeShade="BF"/>
                <w:sz w:val="24"/>
              </w:rPr>
              <w:t>Ibarra Jair</w:t>
            </w:r>
          </w:p>
        </w:tc>
      </w:tr>
      <w:tr w:rsidR="0080783C" w:rsidRPr="00B01943" w:rsidTr="00B01943">
        <w:trPr>
          <w:trHeight w:val="595"/>
          <w:jc w:val="center"/>
        </w:trPr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83C" w:rsidRPr="0072361B" w:rsidRDefault="0080783C" w:rsidP="00AF6E0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31849B" w:themeColor="accent5" w:themeShade="BF"/>
                <w:sz w:val="24"/>
              </w:rPr>
            </w:pPr>
            <w:r w:rsidRPr="0072361B">
              <w:rPr>
                <w:rFonts w:ascii="Arial" w:hAnsi="Arial" w:cs="Arial"/>
                <w:color w:val="31849B" w:themeColor="accent5" w:themeShade="BF"/>
                <w:sz w:val="24"/>
              </w:rPr>
              <w:t>Garcia Andrés</w:t>
            </w:r>
          </w:p>
        </w:tc>
      </w:tr>
      <w:tr w:rsidR="0080783C" w:rsidRPr="00B01943" w:rsidTr="00B01943">
        <w:trPr>
          <w:trHeight w:val="595"/>
          <w:jc w:val="center"/>
        </w:trPr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83C" w:rsidRPr="0072361B" w:rsidRDefault="0080783C" w:rsidP="00AF6E0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31849B" w:themeColor="accent5" w:themeShade="BF"/>
                <w:sz w:val="24"/>
              </w:rPr>
            </w:pPr>
            <w:r w:rsidRPr="0072361B">
              <w:rPr>
                <w:rFonts w:ascii="Arial" w:hAnsi="Arial" w:cs="Arial"/>
                <w:color w:val="31849B" w:themeColor="accent5" w:themeShade="BF"/>
                <w:sz w:val="24"/>
              </w:rPr>
              <w:t>Morales Kevin</w:t>
            </w:r>
          </w:p>
        </w:tc>
      </w:tr>
      <w:tr w:rsidR="0080783C" w:rsidRPr="00B01943" w:rsidTr="00B01943">
        <w:trPr>
          <w:trHeight w:val="595"/>
          <w:jc w:val="center"/>
        </w:trPr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83C" w:rsidRPr="0072361B" w:rsidRDefault="0080783C" w:rsidP="00AF6E0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31849B" w:themeColor="accent5" w:themeShade="BF"/>
                <w:sz w:val="24"/>
              </w:rPr>
            </w:pPr>
            <w:r w:rsidRPr="0072361B">
              <w:rPr>
                <w:rFonts w:ascii="Arial" w:hAnsi="Arial" w:cs="Arial"/>
                <w:color w:val="31849B" w:themeColor="accent5" w:themeShade="BF"/>
                <w:sz w:val="24"/>
              </w:rPr>
              <w:t xml:space="preserve">Suarez Brayan </w:t>
            </w:r>
          </w:p>
        </w:tc>
      </w:tr>
      <w:tr w:rsidR="0080783C" w:rsidRPr="00B01943" w:rsidTr="00B01943">
        <w:trPr>
          <w:trHeight w:val="595"/>
          <w:jc w:val="center"/>
        </w:trPr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83C" w:rsidRPr="0072361B" w:rsidRDefault="0080783C" w:rsidP="00AF6E0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31849B" w:themeColor="accent5" w:themeShade="BF"/>
                <w:sz w:val="24"/>
              </w:rPr>
            </w:pPr>
            <w:r w:rsidRPr="0072361B">
              <w:rPr>
                <w:rFonts w:ascii="Arial" w:hAnsi="Arial" w:cs="Arial"/>
                <w:color w:val="31849B" w:themeColor="accent5" w:themeShade="BF"/>
                <w:sz w:val="24"/>
              </w:rPr>
              <w:t>Piñeiros Kevin</w:t>
            </w:r>
          </w:p>
        </w:tc>
      </w:tr>
      <w:tr w:rsidR="0080783C" w:rsidRPr="00B01943" w:rsidTr="00B01943">
        <w:trPr>
          <w:trHeight w:val="595"/>
          <w:jc w:val="center"/>
        </w:trPr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83C" w:rsidRPr="0072361B" w:rsidRDefault="0080783C" w:rsidP="00AF6E0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31849B" w:themeColor="accent5" w:themeShade="BF"/>
                <w:sz w:val="24"/>
              </w:rPr>
            </w:pPr>
            <w:r w:rsidRPr="0072361B">
              <w:rPr>
                <w:rFonts w:ascii="Arial" w:hAnsi="Arial" w:cs="Arial"/>
                <w:color w:val="31849B" w:themeColor="accent5" w:themeShade="BF"/>
                <w:sz w:val="24"/>
              </w:rPr>
              <w:t>Igua Paola</w:t>
            </w:r>
          </w:p>
        </w:tc>
      </w:tr>
      <w:tr w:rsidR="0080783C" w:rsidRPr="00B01943" w:rsidTr="00B01943">
        <w:trPr>
          <w:trHeight w:val="595"/>
          <w:jc w:val="center"/>
        </w:trPr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83C" w:rsidRPr="0072361B" w:rsidRDefault="0080783C" w:rsidP="00AF6E0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31849B" w:themeColor="accent5" w:themeShade="BF"/>
                <w:sz w:val="24"/>
              </w:rPr>
            </w:pPr>
            <w:r w:rsidRPr="0072361B">
              <w:rPr>
                <w:rFonts w:ascii="Arial" w:hAnsi="Arial" w:cs="Arial"/>
                <w:color w:val="31849B" w:themeColor="accent5" w:themeShade="BF"/>
                <w:sz w:val="24"/>
              </w:rPr>
              <w:t>Ortiz Brayan</w:t>
            </w:r>
          </w:p>
        </w:tc>
      </w:tr>
      <w:tr w:rsidR="0080783C" w:rsidRPr="00B01943" w:rsidTr="00B01943">
        <w:trPr>
          <w:trHeight w:val="595"/>
          <w:jc w:val="center"/>
        </w:trPr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83C" w:rsidRPr="0072361B" w:rsidRDefault="0080783C" w:rsidP="00AF6E0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31849B" w:themeColor="accent5" w:themeShade="BF"/>
                <w:sz w:val="24"/>
              </w:rPr>
            </w:pPr>
            <w:r w:rsidRPr="0072361B">
              <w:rPr>
                <w:rFonts w:ascii="Arial" w:hAnsi="Arial" w:cs="Arial"/>
                <w:color w:val="31849B" w:themeColor="accent5" w:themeShade="BF"/>
                <w:sz w:val="24"/>
              </w:rPr>
              <w:t xml:space="preserve">Eche Sebastián </w:t>
            </w:r>
          </w:p>
        </w:tc>
      </w:tr>
      <w:tr w:rsidR="0080783C" w:rsidRPr="00B01943" w:rsidTr="00B01943">
        <w:trPr>
          <w:trHeight w:val="595"/>
          <w:jc w:val="center"/>
        </w:trPr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83C" w:rsidRPr="0072361B" w:rsidRDefault="0080783C" w:rsidP="00AF6E0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31849B" w:themeColor="accent5" w:themeShade="BF"/>
                <w:sz w:val="24"/>
              </w:rPr>
            </w:pPr>
            <w:r w:rsidRPr="0072361B">
              <w:rPr>
                <w:rFonts w:ascii="Arial" w:hAnsi="Arial" w:cs="Arial"/>
                <w:color w:val="31849B" w:themeColor="accent5" w:themeShade="BF"/>
                <w:sz w:val="24"/>
              </w:rPr>
              <w:t>Erazo Paul</w:t>
            </w:r>
          </w:p>
        </w:tc>
      </w:tr>
      <w:tr w:rsidR="0080783C" w:rsidRPr="00B01943" w:rsidTr="00B01943">
        <w:trPr>
          <w:trHeight w:val="595"/>
          <w:jc w:val="center"/>
        </w:trPr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83C" w:rsidRPr="0072361B" w:rsidRDefault="0080783C" w:rsidP="00AF6E0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31849B" w:themeColor="accent5" w:themeShade="BF"/>
                <w:sz w:val="24"/>
              </w:rPr>
            </w:pPr>
            <w:r w:rsidRPr="0072361B">
              <w:rPr>
                <w:rFonts w:ascii="Arial" w:hAnsi="Arial" w:cs="Arial"/>
                <w:color w:val="31849B" w:themeColor="accent5" w:themeShade="BF"/>
                <w:sz w:val="24"/>
              </w:rPr>
              <w:t>Farinango Kevin</w:t>
            </w:r>
          </w:p>
        </w:tc>
      </w:tr>
    </w:tbl>
    <w:p w:rsidR="00AB3ACD" w:rsidRPr="00AB3ACD" w:rsidRDefault="00AB3ACD" w:rsidP="00AB3ACD">
      <w:pPr>
        <w:tabs>
          <w:tab w:val="left" w:pos="0"/>
        </w:tabs>
        <w:jc w:val="both"/>
        <w:rPr>
          <w:rFonts w:ascii="Arial" w:hAnsi="Arial" w:cs="Arial"/>
          <w:color w:val="215868" w:themeColor="accent5" w:themeShade="80"/>
          <w:sz w:val="24"/>
          <w:szCs w:val="24"/>
        </w:rPr>
        <w:sectPr w:rsidR="00AB3ACD" w:rsidRPr="00AB3ACD" w:rsidSect="00FB5B4C">
          <w:headerReference w:type="default" r:id="rId9"/>
          <w:pgSz w:w="11906" w:h="16838"/>
          <w:pgMar w:top="1417" w:right="1701" w:bottom="1417" w:left="1701" w:header="284" w:footer="350" w:gutter="0"/>
          <w:cols w:space="708"/>
          <w:docGrid w:linePitch="360"/>
        </w:sectPr>
      </w:pPr>
    </w:p>
    <w:p w:rsidR="00B01943" w:rsidRPr="00AB3ACD" w:rsidRDefault="00B01943" w:rsidP="0080783C">
      <w:pPr>
        <w:rPr>
          <w:rFonts w:ascii="Arial" w:hAnsi="Arial" w:cs="Arial"/>
          <w:color w:val="215868" w:themeColor="accent5" w:themeShade="80"/>
          <w:sz w:val="24"/>
          <w:szCs w:val="24"/>
        </w:rPr>
      </w:pPr>
    </w:p>
    <w:sectPr w:rsidR="00B01943" w:rsidRPr="00AB3ACD" w:rsidSect="00AB3ACD">
      <w:pgSz w:w="16838" w:h="11906" w:orient="landscape"/>
      <w:pgMar w:top="1701" w:right="1418" w:bottom="1701" w:left="1418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F4E" w:rsidRDefault="00D77F4E" w:rsidP="00A13637">
      <w:pPr>
        <w:spacing w:after="0" w:line="240" w:lineRule="auto"/>
      </w:pPr>
      <w:r>
        <w:separator/>
      </w:r>
    </w:p>
  </w:endnote>
  <w:endnote w:type="continuationSeparator" w:id="0">
    <w:p w:rsidR="00D77F4E" w:rsidRDefault="00D77F4E" w:rsidP="00A1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F4E" w:rsidRDefault="00D77F4E" w:rsidP="00A13637">
      <w:pPr>
        <w:spacing w:after="0" w:line="240" w:lineRule="auto"/>
      </w:pPr>
      <w:r>
        <w:separator/>
      </w:r>
    </w:p>
  </w:footnote>
  <w:footnote w:type="continuationSeparator" w:id="0">
    <w:p w:rsidR="00D77F4E" w:rsidRDefault="00D77F4E" w:rsidP="00A1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37" w:rsidRDefault="00A13637" w:rsidP="00A13637">
    <w:pPr>
      <w:pStyle w:val="Encabezado"/>
      <w:tabs>
        <w:tab w:val="clear" w:pos="4252"/>
        <w:tab w:val="clear" w:pos="8504"/>
        <w:tab w:val="left" w:pos="34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8EC"/>
    <w:multiLevelType w:val="hybridMultilevel"/>
    <w:tmpl w:val="8C60D55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04681D"/>
    <w:multiLevelType w:val="hybridMultilevel"/>
    <w:tmpl w:val="E89C6014"/>
    <w:lvl w:ilvl="0" w:tplc="38847C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6320A"/>
    <w:multiLevelType w:val="hybridMultilevel"/>
    <w:tmpl w:val="3B4414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30B89"/>
    <w:multiLevelType w:val="hybridMultilevel"/>
    <w:tmpl w:val="7562C9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AB7944"/>
    <w:multiLevelType w:val="hybridMultilevel"/>
    <w:tmpl w:val="D41AA4A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241EE"/>
    <w:multiLevelType w:val="hybridMultilevel"/>
    <w:tmpl w:val="28720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33378"/>
    <w:multiLevelType w:val="hybridMultilevel"/>
    <w:tmpl w:val="CE644788"/>
    <w:lvl w:ilvl="0" w:tplc="50E6D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50A49"/>
    <w:multiLevelType w:val="hybridMultilevel"/>
    <w:tmpl w:val="E3D294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B58E9"/>
    <w:multiLevelType w:val="hybridMultilevel"/>
    <w:tmpl w:val="66B48C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1089A"/>
    <w:multiLevelType w:val="hybridMultilevel"/>
    <w:tmpl w:val="7B62BD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637"/>
    <w:rsid w:val="00060FF7"/>
    <w:rsid w:val="00090EA5"/>
    <w:rsid w:val="000A4ACF"/>
    <w:rsid w:val="000E35C4"/>
    <w:rsid w:val="001E4AA1"/>
    <w:rsid w:val="00201D57"/>
    <w:rsid w:val="002517D0"/>
    <w:rsid w:val="00281AAA"/>
    <w:rsid w:val="002B51C3"/>
    <w:rsid w:val="003776FF"/>
    <w:rsid w:val="003B0E82"/>
    <w:rsid w:val="004156D4"/>
    <w:rsid w:val="00421E69"/>
    <w:rsid w:val="00425614"/>
    <w:rsid w:val="00441495"/>
    <w:rsid w:val="004A5A9A"/>
    <w:rsid w:val="004A6A3B"/>
    <w:rsid w:val="004C7059"/>
    <w:rsid w:val="00506EF7"/>
    <w:rsid w:val="00541C68"/>
    <w:rsid w:val="005761F3"/>
    <w:rsid w:val="00582787"/>
    <w:rsid w:val="0066538C"/>
    <w:rsid w:val="00674B8D"/>
    <w:rsid w:val="00710926"/>
    <w:rsid w:val="007A3845"/>
    <w:rsid w:val="007C3EFE"/>
    <w:rsid w:val="007E5910"/>
    <w:rsid w:val="0080783C"/>
    <w:rsid w:val="00821CDB"/>
    <w:rsid w:val="008B1D11"/>
    <w:rsid w:val="009159AD"/>
    <w:rsid w:val="00947B5B"/>
    <w:rsid w:val="00A13637"/>
    <w:rsid w:val="00A5239C"/>
    <w:rsid w:val="00AB3ACD"/>
    <w:rsid w:val="00B01943"/>
    <w:rsid w:val="00B23355"/>
    <w:rsid w:val="00B26EDF"/>
    <w:rsid w:val="00B75A04"/>
    <w:rsid w:val="00C60477"/>
    <w:rsid w:val="00C80577"/>
    <w:rsid w:val="00CD7FC8"/>
    <w:rsid w:val="00D04372"/>
    <w:rsid w:val="00D47882"/>
    <w:rsid w:val="00D62DD3"/>
    <w:rsid w:val="00D77F4E"/>
    <w:rsid w:val="00DF3115"/>
    <w:rsid w:val="00E05F51"/>
    <w:rsid w:val="00E71409"/>
    <w:rsid w:val="00ED1DB1"/>
    <w:rsid w:val="00F51AEF"/>
    <w:rsid w:val="00F93088"/>
    <w:rsid w:val="00FB0B70"/>
    <w:rsid w:val="00FB5B4C"/>
    <w:rsid w:val="00FB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3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637"/>
  </w:style>
  <w:style w:type="paragraph" w:styleId="Piedepgina">
    <w:name w:val="footer"/>
    <w:basedOn w:val="Normal"/>
    <w:link w:val="PiedepginaCar"/>
    <w:uiPriority w:val="99"/>
    <w:unhideWhenUsed/>
    <w:rsid w:val="00A13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637"/>
  </w:style>
  <w:style w:type="paragraph" w:styleId="Textodeglobo">
    <w:name w:val="Balloon Text"/>
    <w:basedOn w:val="Normal"/>
    <w:link w:val="TextodegloboCar"/>
    <w:uiPriority w:val="99"/>
    <w:semiHidden/>
    <w:unhideWhenUsed/>
    <w:rsid w:val="00A1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63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A384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41C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3ACD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8A9A-00C9-4EEC-9703-EC1FC27B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878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CSD INC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11</cp:revision>
  <cp:lastPrinted>2013-09-24T22:25:00Z</cp:lastPrinted>
  <dcterms:created xsi:type="dcterms:W3CDTF">2013-12-24T20:23:00Z</dcterms:created>
  <dcterms:modified xsi:type="dcterms:W3CDTF">2015-12-04T03:10:00Z</dcterms:modified>
</cp:coreProperties>
</file>