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70" w:rsidRDefault="00EA3970" w:rsidP="00EA3970">
      <w:pPr>
        <w:jc w:val="center"/>
        <w:rPr>
          <w:rFonts w:ascii="Imprint MT Shadow" w:hAnsi="Imprint MT Shadow"/>
          <w:b/>
          <w:i/>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Imprint MT Shadow" w:hAnsi="Imprint MT Shadow"/>
          <w:b/>
          <w:i/>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ESTATUTOS DE VEGASHOP </w:t>
      </w:r>
    </w:p>
    <w:p w:rsidR="00EA3970" w:rsidRDefault="00EA3970" w:rsidP="00EA3970">
      <w:pPr>
        <w:jc w:val="center"/>
        <w:rPr>
          <w:rFonts w:ascii="Imprint MT Shadow" w:hAnsi="Imprint MT Shadow"/>
          <w:b/>
          <w:i/>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Imprint MT Shadow" w:hAnsi="Imprint MT Shadow"/>
          <w:b/>
          <w:i/>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 COOP</w:t>
      </w:r>
    </w:p>
    <w:p w:rsidR="00EA3970" w:rsidRDefault="00EA3970" w:rsidP="00EA3970">
      <w:pPr>
        <w:jc w:val="center"/>
        <w:rPr>
          <w:rFonts w:ascii="Imprint MT Shadow" w:hAnsi="Imprint MT Shadow"/>
          <w:b/>
          <w:i/>
          <w:color w:val="7030A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EA3970" w:rsidRDefault="00EA3970" w:rsidP="00EA3970">
      <w:pPr>
        <w:jc w:val="center"/>
        <w:rPr>
          <w:rFonts w:ascii="Imprint MT Shadow" w:hAnsi="Imprint MT Shadow"/>
          <w:b/>
          <w:color w:val="7030A0"/>
          <w:sz w:val="5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Imprint MT Shadow" w:hAnsi="Imprint MT Shadow"/>
          <w:b/>
          <w:color w:val="7030A0"/>
          <w:sz w:val="5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EMPRESA JOVEN EUROPEA</w:t>
      </w:r>
    </w:p>
    <w:p w:rsidR="00EA3970" w:rsidRDefault="00EA3970" w:rsidP="00EA3970">
      <w:pPr>
        <w:jc w:val="center"/>
        <w:rPr>
          <w:rFonts w:ascii="Imprint MT Shadow" w:hAnsi="Imprint MT Shadow"/>
          <w:b/>
          <w:color w:val="7030A0"/>
          <w:sz w:val="5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Imprint MT Shadow" w:hAnsi="Imprint MT Shadow"/>
          <w:b/>
          <w:color w:val="7030A0"/>
          <w:sz w:val="5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(EJE)</w:t>
      </w:r>
    </w:p>
    <w:p w:rsidR="0050678F" w:rsidRDefault="00EA3970" w:rsidP="0050678F">
      <w:pPr>
        <w:jc w:val="center"/>
        <w:rPr>
          <w:rFonts w:cstheme="minorHAnsi"/>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Imprint MT Shadow" w:hAnsi="Imprint MT Shadow"/>
          <w:b/>
          <w:color w:val="7030A0"/>
          <w:sz w:val="56"/>
          <w:szCs w:val="9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r w:rsidR="0050678F" w:rsidRPr="0050678F">
        <w:rPr>
          <w:rFonts w:cstheme="minorHAnsi"/>
          <w:b/>
          <w:color w:val="FF0000"/>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CAPÍTULO 1. Denominación y ámbito social</w:t>
      </w:r>
    </w:p>
    <w:p w:rsidR="003C5D68" w:rsidRPr="00EA3970" w:rsidRDefault="003C5D68" w:rsidP="003C5D68">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 xml:space="preserve">Artículo 1. </w:t>
      </w:r>
      <w:r>
        <w:rPr>
          <w:rFonts w:ascii="Trebuchet MS" w:hAnsi="Trebuchet MS" w:cs="Arial"/>
          <w:b/>
          <w:sz w:val="28"/>
          <w:szCs w:val="28"/>
        </w:rPr>
        <w:t>Forma jurídica</w:t>
      </w:r>
    </w:p>
    <w:p w:rsidR="003C5D68" w:rsidRDefault="003C5D68" w:rsidP="003C5D68">
      <w:pPr>
        <w:spacing w:before="240"/>
        <w:jc w:val="both"/>
        <w:rPr>
          <w:rFonts w:ascii="Trebuchet MS" w:hAnsi="Trebuchet MS"/>
          <w:sz w:val="24"/>
          <w:szCs w:val="24"/>
        </w:rPr>
      </w:pPr>
      <w:r w:rsidRPr="003C5D68">
        <w:rPr>
          <w:rFonts w:ascii="Trebuchet MS" w:hAnsi="Trebuchet MS"/>
          <w:sz w:val="24"/>
          <w:szCs w:val="24"/>
        </w:rPr>
        <w:t>La siguiente empresa se constituye como SOCIEDAD COOPERATIVA, con estructura y funcionamiento democrático, donde todos y cada uno de los socios serán propietarios de la empresa.</w:t>
      </w:r>
    </w:p>
    <w:p w:rsidR="003C5D68" w:rsidRPr="003C5D68" w:rsidRDefault="003C5D68" w:rsidP="003C5D68">
      <w:pPr>
        <w:spacing w:before="240"/>
        <w:jc w:val="both"/>
        <w:rPr>
          <w:rFonts w:ascii="Trebuchet MS" w:hAnsi="Trebuchet MS"/>
          <w:sz w:val="24"/>
          <w:szCs w:val="24"/>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 xml:space="preserve">Artículo 1. </w:t>
      </w:r>
      <w:r w:rsidR="003C5D68">
        <w:rPr>
          <w:rFonts w:ascii="Trebuchet MS" w:hAnsi="Trebuchet MS" w:cs="Arial"/>
          <w:b/>
          <w:sz w:val="28"/>
          <w:szCs w:val="28"/>
        </w:rPr>
        <w:t>Denominación social</w:t>
      </w:r>
    </w:p>
    <w:p w:rsidR="00EA3970" w:rsidRPr="009862E1" w:rsidRDefault="003C5D68" w:rsidP="00EA3970">
      <w:pPr>
        <w:spacing w:before="240"/>
        <w:jc w:val="both"/>
        <w:rPr>
          <w:rFonts w:ascii="Trebuchet MS" w:hAnsi="Trebuchet MS"/>
          <w:sz w:val="24"/>
          <w:szCs w:val="24"/>
        </w:rPr>
      </w:pPr>
      <w:r>
        <w:rPr>
          <w:rFonts w:ascii="Trebuchet MS" w:hAnsi="Trebuchet MS"/>
          <w:sz w:val="24"/>
          <w:szCs w:val="24"/>
        </w:rPr>
        <w:t xml:space="preserve">La denominación social de la empresa </w:t>
      </w:r>
      <w:r w:rsidR="00EA3970" w:rsidRPr="009862E1">
        <w:rPr>
          <w:rFonts w:ascii="Trebuchet MS" w:hAnsi="Trebuchet MS"/>
          <w:sz w:val="24"/>
          <w:szCs w:val="24"/>
        </w:rPr>
        <w:t xml:space="preserve">es </w:t>
      </w:r>
      <w:r w:rsidR="00EA3970" w:rsidRPr="009862E1">
        <w:rPr>
          <w:rFonts w:ascii="Trebuchet MS" w:hAnsi="Trebuchet MS"/>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Vegashop </w:t>
      </w:r>
      <w:r w:rsidR="00EA3970" w:rsidRPr="009862E1">
        <w:rPr>
          <w:rFonts w:ascii="Trebuchet MS" w:hAnsi="Trebuchet MS"/>
          <w:sz w:val="24"/>
          <w:szCs w:val="24"/>
        </w:rPr>
        <w:t>derivado a que Vega es el primer nombre de nuestro centro, Vega Media</w:t>
      </w:r>
      <w:r>
        <w:rPr>
          <w:rFonts w:ascii="Trebuchet MS" w:hAnsi="Trebuchet MS"/>
          <w:sz w:val="24"/>
          <w:szCs w:val="24"/>
        </w:rPr>
        <w:t>,</w:t>
      </w:r>
      <w:r w:rsidR="00EA3970" w:rsidRPr="009862E1">
        <w:rPr>
          <w:rFonts w:ascii="Trebuchet MS" w:hAnsi="Trebuchet MS"/>
          <w:sz w:val="24"/>
          <w:szCs w:val="24"/>
        </w:rPr>
        <w:t xml:space="preserve"> y es un honor para nosotros tenerlo en nuestra cooperativa. </w:t>
      </w:r>
    </w:p>
    <w:p w:rsidR="00EA3970" w:rsidRDefault="00EA3970" w:rsidP="00EA3970">
      <w:pPr>
        <w:spacing w:before="240"/>
        <w:jc w:val="both"/>
        <w:rPr>
          <w:rFonts w:ascii="Trebuchet MS" w:hAnsi="Trebuchet MS"/>
          <w:sz w:val="24"/>
          <w:szCs w:val="24"/>
        </w:rPr>
      </w:pPr>
    </w:p>
    <w:p w:rsidR="00EA3970" w:rsidRPr="00EA3970" w:rsidRDefault="003C5D68"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Pr>
          <w:rFonts w:ascii="Trebuchet MS" w:hAnsi="Trebuchet MS" w:cs="Arial"/>
          <w:b/>
          <w:sz w:val="28"/>
          <w:szCs w:val="28"/>
        </w:rPr>
        <w:t>Artículo 3. Domicilio social</w:t>
      </w:r>
    </w:p>
    <w:p w:rsidR="00EA3970" w:rsidRPr="009862E1" w:rsidRDefault="00EA3970" w:rsidP="00EA3970">
      <w:pPr>
        <w:spacing w:before="240"/>
        <w:jc w:val="both"/>
        <w:rPr>
          <w:rFonts w:ascii="Trebuchet MS" w:hAnsi="Trebuchet MS" w:cs="Arial"/>
          <w:sz w:val="24"/>
          <w:szCs w:val="24"/>
          <w:shd w:val="clear" w:color="auto" w:fill="FFFFFF"/>
        </w:rPr>
      </w:pPr>
      <w:r w:rsidRPr="009862E1">
        <w:rPr>
          <w:rFonts w:ascii="Trebuchet MS" w:eastAsia="Arial Unicode MS" w:hAnsi="Trebuchet MS" w:cstheme="minorHAnsi"/>
          <w:sz w:val="24"/>
          <w:szCs w:val="24"/>
        </w:rPr>
        <w:t xml:space="preserve">El domicilio social de la cooperativa se establece en CES VEGA MEDIA, </w:t>
      </w:r>
      <w:r w:rsidRPr="009862E1">
        <w:rPr>
          <w:rFonts w:ascii="Trebuchet MS" w:hAnsi="Trebuchet MS" w:cs="Arial"/>
          <w:sz w:val="24"/>
          <w:szCs w:val="24"/>
          <w:shd w:val="clear" w:color="auto" w:fill="FFFFFF"/>
        </w:rPr>
        <w:t>Ctra. Mula, 37, Código postal: 30560, Alguazas, Murcia.</w:t>
      </w:r>
    </w:p>
    <w:p w:rsidR="00EA3970" w:rsidRPr="003C5D68" w:rsidRDefault="00EA3970" w:rsidP="003C5D68">
      <w:pPr>
        <w:spacing w:before="240"/>
        <w:jc w:val="both"/>
        <w:rPr>
          <w:rFonts w:ascii="Trebuchet MS" w:eastAsia="Arial Unicode MS" w:hAnsi="Trebuchet MS" w:cstheme="minorHAnsi"/>
          <w:sz w:val="24"/>
          <w:szCs w:val="24"/>
        </w:rPr>
      </w:pPr>
      <w:r w:rsidRPr="003C5D68">
        <w:rPr>
          <w:rFonts w:ascii="Trebuchet MS" w:eastAsia="Arial Unicode MS" w:hAnsi="Trebuchet MS" w:cstheme="minorHAnsi"/>
          <w:sz w:val="24"/>
          <w:szCs w:val="24"/>
        </w:rPr>
        <w:t>N</w:t>
      </w:r>
      <w:r w:rsidR="003C5D68" w:rsidRPr="003C5D68">
        <w:rPr>
          <w:rFonts w:ascii="Trebuchet MS" w:eastAsia="Arial Unicode MS" w:hAnsi="Trebuchet MS" w:cstheme="minorHAnsi"/>
          <w:sz w:val="24"/>
          <w:szCs w:val="24"/>
        </w:rPr>
        <w:t xml:space="preserve">uestro contacto es el siguiente: </w:t>
      </w:r>
      <w:r w:rsidRPr="003C5D68">
        <w:rPr>
          <w:rFonts w:ascii="Trebuchet MS" w:eastAsia="Arial Unicode MS" w:hAnsi="Trebuchet MS" w:cstheme="minorHAnsi"/>
          <w:sz w:val="24"/>
          <w:szCs w:val="24"/>
        </w:rPr>
        <w:t>Teléfono: 968 620913</w:t>
      </w:r>
      <w:r w:rsidR="003C5D68">
        <w:rPr>
          <w:rFonts w:ascii="Trebuchet MS" w:eastAsia="Arial Unicode MS" w:hAnsi="Trebuchet MS" w:cstheme="minorHAnsi"/>
          <w:sz w:val="24"/>
          <w:szCs w:val="24"/>
        </w:rPr>
        <w:t xml:space="preserve"> / </w:t>
      </w:r>
      <w:r w:rsidRPr="003C5D68">
        <w:rPr>
          <w:rFonts w:ascii="Trebuchet MS" w:eastAsia="Arial Unicode MS" w:hAnsi="Trebuchet MS" w:cstheme="minorHAnsi"/>
          <w:sz w:val="24"/>
          <w:szCs w:val="24"/>
        </w:rPr>
        <w:t>Fax: 968 620913</w:t>
      </w:r>
      <w:r w:rsidR="003C5D68">
        <w:rPr>
          <w:rFonts w:ascii="Trebuchet MS" w:eastAsia="Arial Unicode MS" w:hAnsi="Trebuchet MS" w:cstheme="minorHAnsi"/>
          <w:sz w:val="24"/>
          <w:szCs w:val="24"/>
        </w:rPr>
        <w:t xml:space="preserve">. </w:t>
      </w:r>
      <w:proofErr w:type="spellStart"/>
      <w:r w:rsidR="003C5D68">
        <w:rPr>
          <w:rFonts w:ascii="Trebuchet MS" w:eastAsia="Arial Unicode MS" w:hAnsi="Trebuchet MS" w:cstheme="minorHAnsi"/>
          <w:sz w:val="24"/>
          <w:szCs w:val="24"/>
        </w:rPr>
        <w:t>Podeis</w:t>
      </w:r>
      <w:proofErr w:type="spellEnd"/>
      <w:r w:rsidR="003C5D68">
        <w:rPr>
          <w:rFonts w:ascii="Trebuchet MS" w:eastAsia="Arial Unicode MS" w:hAnsi="Trebuchet MS" w:cstheme="minorHAnsi"/>
          <w:sz w:val="24"/>
          <w:szCs w:val="24"/>
        </w:rPr>
        <w:t xml:space="preserve"> contactar con nosotros a través de correo electrónico en la dirección</w:t>
      </w:r>
      <w:r w:rsidRPr="003C5D68">
        <w:rPr>
          <w:rFonts w:ascii="Trebuchet MS" w:eastAsia="Arial Unicode MS" w:hAnsi="Trebuchet MS" w:cstheme="minorHAnsi"/>
          <w:sz w:val="24"/>
          <w:szCs w:val="24"/>
        </w:rPr>
        <w:t>:</w:t>
      </w:r>
      <w:r w:rsidR="003C5D68">
        <w:rPr>
          <w:rFonts w:ascii="Trebuchet MS" w:eastAsia="Arial Unicode MS" w:hAnsi="Trebuchet MS" w:cstheme="minorHAnsi"/>
          <w:sz w:val="24"/>
          <w:szCs w:val="24"/>
        </w:rPr>
        <w:t xml:space="preserve"> </w:t>
      </w:r>
      <w:hyperlink r:id="rId9" w:history="1">
        <w:r w:rsidR="003C5D68" w:rsidRPr="003C5D68">
          <w:rPr>
            <w:rStyle w:val="Hipervnculo"/>
            <w:rFonts w:ascii="Trebuchet MS" w:eastAsia="Arial Unicode MS" w:hAnsi="Trebuchet MS" w:cstheme="minorHAnsi"/>
            <w:color w:val="auto"/>
            <w:sz w:val="24"/>
            <w:szCs w:val="24"/>
            <w:u w:val="none"/>
          </w:rPr>
          <w:t>vegashopscoop1516@gmail.com</w:t>
        </w:r>
      </w:hyperlink>
      <w:r w:rsidR="003C5D68" w:rsidRPr="003C5D68">
        <w:rPr>
          <w:rFonts w:ascii="Trebuchet MS" w:eastAsia="Arial Unicode MS" w:hAnsi="Trebuchet MS" w:cstheme="minorHAnsi"/>
          <w:sz w:val="24"/>
          <w:szCs w:val="24"/>
        </w:rPr>
        <w:t xml:space="preserve"> y seguirnos </w:t>
      </w:r>
      <w:r w:rsidR="003C5D68">
        <w:rPr>
          <w:rFonts w:ascii="Trebuchet MS" w:eastAsia="Arial Unicode MS" w:hAnsi="Trebuchet MS" w:cstheme="minorHAnsi"/>
          <w:sz w:val="24"/>
          <w:szCs w:val="24"/>
        </w:rPr>
        <w:t>a través de las redes sociales.</w:t>
      </w:r>
    </w:p>
    <w:p w:rsidR="00EA3970" w:rsidRPr="009862E1" w:rsidRDefault="00EA3970" w:rsidP="00EA3970">
      <w:pPr>
        <w:spacing w:before="240"/>
        <w:jc w:val="both"/>
        <w:rPr>
          <w:rFonts w:ascii="Trebuchet MS" w:hAnsi="Trebuchet MS"/>
          <w:sz w:val="24"/>
          <w:szCs w:val="24"/>
        </w:rPr>
      </w:pPr>
    </w:p>
    <w:p w:rsidR="00EA3970" w:rsidRPr="00EA3970" w:rsidRDefault="003C5D68"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Pr>
          <w:rFonts w:ascii="Trebuchet MS" w:hAnsi="Trebuchet MS" w:cs="Arial"/>
          <w:b/>
          <w:sz w:val="28"/>
          <w:szCs w:val="28"/>
        </w:rPr>
        <w:t>Artículo 3. Objeto social</w:t>
      </w:r>
    </w:p>
    <w:p w:rsidR="00EA3970" w:rsidRPr="009862E1" w:rsidRDefault="00EA3970" w:rsidP="00EA3970">
      <w:pPr>
        <w:spacing w:before="240"/>
        <w:jc w:val="both"/>
        <w:rPr>
          <w:rFonts w:ascii="Trebuchet MS" w:hAnsi="Trebuchet MS"/>
          <w:sz w:val="24"/>
          <w:szCs w:val="24"/>
        </w:rPr>
      </w:pPr>
      <w:r w:rsidRPr="009862E1">
        <w:rPr>
          <w:rFonts w:ascii="Trebuchet MS" w:hAnsi="Trebuchet MS"/>
          <w:sz w:val="24"/>
          <w:szCs w:val="24"/>
        </w:rPr>
        <w:t>Esta cooperativa se crea dentro del marco del proyecto educativo Empresa Joven Europea con una finalidad eminentemente didáctica que permitirá a sus integrantes:</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Conocer y poner en práctica el conocimiento de una cooperación: equidad, igualdad, solidaridad y democracia.</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Tomar decisiones con responsabilidad y democracia.</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Repartir el trabajo en partes iguales y cada uno con su propio cargo.</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Tener buenos resultados al cabo de todo.</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Interdependencia positiva.</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Resultados positivos.</w:t>
      </w:r>
    </w:p>
    <w:p w:rsidR="00EA3970" w:rsidRPr="009862E1" w:rsidRDefault="00EA3970" w:rsidP="00EA3970">
      <w:pPr>
        <w:pStyle w:val="Prrafodelista"/>
        <w:numPr>
          <w:ilvl w:val="0"/>
          <w:numId w:val="23"/>
        </w:numPr>
        <w:spacing w:before="240" w:after="120"/>
        <w:jc w:val="both"/>
        <w:rPr>
          <w:rFonts w:ascii="Trebuchet MS" w:hAnsi="Trebuchet MS"/>
          <w:sz w:val="24"/>
          <w:szCs w:val="24"/>
        </w:rPr>
      </w:pPr>
      <w:r w:rsidRPr="009862E1">
        <w:rPr>
          <w:rFonts w:ascii="Trebuchet MS" w:hAnsi="Trebuchet MS"/>
          <w:sz w:val="24"/>
          <w:szCs w:val="24"/>
        </w:rPr>
        <w:t>Tener un primer contacto con la creación y gestión de una empresa</w:t>
      </w:r>
    </w:p>
    <w:p w:rsidR="00EA3970" w:rsidRPr="003C5D68" w:rsidRDefault="00EA3970" w:rsidP="003C5D68">
      <w:pPr>
        <w:pStyle w:val="Prrafodelista"/>
        <w:numPr>
          <w:ilvl w:val="1"/>
          <w:numId w:val="23"/>
        </w:numPr>
        <w:spacing w:before="240" w:after="120"/>
        <w:jc w:val="both"/>
        <w:rPr>
          <w:rFonts w:ascii="Trebuchet MS" w:hAnsi="Trebuchet MS"/>
          <w:sz w:val="24"/>
          <w:szCs w:val="24"/>
        </w:rPr>
      </w:pPr>
      <w:r w:rsidRPr="003C5D68">
        <w:rPr>
          <w:rFonts w:ascii="Trebuchet MS" w:hAnsi="Trebuchet MS"/>
          <w:sz w:val="24"/>
          <w:szCs w:val="24"/>
        </w:rPr>
        <w:t>Marketing</w:t>
      </w:r>
    </w:p>
    <w:p w:rsidR="00EA3970" w:rsidRPr="003C5D68" w:rsidRDefault="00EA3970" w:rsidP="003C5D68">
      <w:pPr>
        <w:pStyle w:val="Prrafodelista"/>
        <w:numPr>
          <w:ilvl w:val="1"/>
          <w:numId w:val="23"/>
        </w:numPr>
        <w:spacing w:before="240" w:after="120"/>
        <w:jc w:val="both"/>
        <w:rPr>
          <w:rFonts w:ascii="Trebuchet MS" w:hAnsi="Trebuchet MS"/>
          <w:sz w:val="24"/>
          <w:szCs w:val="24"/>
        </w:rPr>
      </w:pPr>
      <w:r w:rsidRPr="003C5D68">
        <w:rPr>
          <w:rFonts w:ascii="Trebuchet MS" w:hAnsi="Trebuchet MS"/>
          <w:sz w:val="24"/>
          <w:szCs w:val="24"/>
        </w:rPr>
        <w:lastRenderedPageBreak/>
        <w:t>Comunicación</w:t>
      </w:r>
    </w:p>
    <w:p w:rsidR="00EA3970" w:rsidRPr="003C5D68" w:rsidRDefault="00EA3970" w:rsidP="003C5D68">
      <w:pPr>
        <w:pStyle w:val="Prrafodelista"/>
        <w:numPr>
          <w:ilvl w:val="1"/>
          <w:numId w:val="23"/>
        </w:numPr>
        <w:spacing w:before="240" w:after="120"/>
        <w:jc w:val="both"/>
        <w:rPr>
          <w:rFonts w:ascii="Trebuchet MS" w:hAnsi="Trebuchet MS"/>
          <w:sz w:val="24"/>
          <w:szCs w:val="24"/>
        </w:rPr>
      </w:pPr>
      <w:r w:rsidRPr="003C5D68">
        <w:rPr>
          <w:rFonts w:ascii="Trebuchet MS" w:hAnsi="Trebuchet MS"/>
          <w:sz w:val="24"/>
          <w:szCs w:val="24"/>
        </w:rPr>
        <w:t xml:space="preserve">Tesorería </w:t>
      </w:r>
    </w:p>
    <w:p w:rsidR="00EA3970" w:rsidRPr="003C5D68" w:rsidRDefault="00EA3970" w:rsidP="003C5D68">
      <w:pPr>
        <w:pStyle w:val="Prrafodelista"/>
        <w:numPr>
          <w:ilvl w:val="1"/>
          <w:numId w:val="23"/>
        </w:numPr>
        <w:spacing w:before="240" w:after="120"/>
        <w:jc w:val="both"/>
        <w:rPr>
          <w:rFonts w:ascii="Trebuchet MS" w:hAnsi="Trebuchet MS"/>
          <w:sz w:val="24"/>
          <w:szCs w:val="24"/>
        </w:rPr>
      </w:pPr>
      <w:r w:rsidRPr="003C5D68">
        <w:rPr>
          <w:rFonts w:ascii="Trebuchet MS" w:hAnsi="Trebuchet MS"/>
          <w:sz w:val="24"/>
          <w:szCs w:val="24"/>
        </w:rPr>
        <w:t>Producción</w:t>
      </w:r>
    </w:p>
    <w:p w:rsidR="003C5D68" w:rsidRDefault="003C5D68" w:rsidP="00EA3970">
      <w:pPr>
        <w:spacing w:before="240"/>
        <w:jc w:val="both"/>
        <w:rPr>
          <w:rFonts w:ascii="Trebuchet MS" w:hAnsi="Trebuchet MS" w:cstheme="minorHAnsi"/>
          <w:sz w:val="24"/>
          <w:szCs w:val="24"/>
        </w:rPr>
      </w:pPr>
    </w:p>
    <w:p w:rsidR="00EA3970" w:rsidRPr="003C5D68" w:rsidRDefault="00EA3970" w:rsidP="003C5D68">
      <w:pPr>
        <w:spacing w:before="240"/>
        <w:jc w:val="both"/>
        <w:rPr>
          <w:rFonts w:ascii="Trebuchet MS" w:hAnsi="Trebuchet MS" w:cstheme="minorHAnsi"/>
          <w:sz w:val="24"/>
          <w:szCs w:val="24"/>
        </w:rPr>
      </w:pPr>
      <w:r w:rsidRPr="009862E1">
        <w:rPr>
          <w:rFonts w:ascii="Trebuchet MS" w:hAnsi="Trebuchet MS" w:cstheme="minorHAnsi"/>
          <w:sz w:val="24"/>
          <w:szCs w:val="24"/>
        </w:rPr>
        <w:t>Esta cooperativa no está legalmente constituida. Sin embargo quedará registrado en el REGISTRO CENTRAL DE COOPERATIVAS EJE y será administrada según las reglas de funcionamiento de una cooperativa real.</w:t>
      </w:r>
      <w:r w:rsidR="003C5D68">
        <w:rPr>
          <w:rFonts w:ascii="Trebuchet MS" w:hAnsi="Trebuchet MS" w:cstheme="minorHAnsi"/>
          <w:sz w:val="24"/>
          <w:szCs w:val="24"/>
        </w:rPr>
        <w:t xml:space="preserve"> Esto p</w:t>
      </w:r>
      <w:r w:rsidRPr="003C5D68">
        <w:rPr>
          <w:rFonts w:ascii="Trebuchet MS" w:hAnsi="Trebuchet MS" w:cstheme="minorHAnsi"/>
          <w:sz w:val="24"/>
          <w:szCs w:val="24"/>
        </w:rPr>
        <w:t xml:space="preserve">romoverá la participación, </w:t>
      </w:r>
      <w:r w:rsidR="003C5D68">
        <w:rPr>
          <w:rFonts w:ascii="Trebuchet MS" w:hAnsi="Trebuchet MS" w:cstheme="minorHAnsi"/>
          <w:sz w:val="24"/>
          <w:szCs w:val="24"/>
        </w:rPr>
        <w:t>contribuirá a la formación y p</w:t>
      </w:r>
      <w:r w:rsidRPr="003C5D68">
        <w:rPr>
          <w:rFonts w:ascii="Trebuchet MS" w:hAnsi="Trebuchet MS" w:cstheme="minorHAnsi"/>
          <w:sz w:val="24"/>
          <w:szCs w:val="24"/>
        </w:rPr>
        <w:t>ertenecerá a los socios trabajadores.</w:t>
      </w:r>
    </w:p>
    <w:p w:rsidR="00EA3970" w:rsidRPr="009862E1" w:rsidRDefault="00EA3970" w:rsidP="00EA3970">
      <w:pPr>
        <w:spacing w:before="240" w:after="0"/>
        <w:jc w:val="both"/>
        <w:rPr>
          <w:rFonts w:ascii="Trebuchet MS" w:hAnsi="Trebuchet MS" w:cstheme="minorHAnsi"/>
          <w:b/>
          <w:sz w:val="24"/>
          <w:szCs w:val="24"/>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Artículo 5.</w:t>
      </w:r>
      <w:r w:rsidR="003C5D68">
        <w:rPr>
          <w:rFonts w:ascii="Trebuchet MS" w:hAnsi="Trebuchet MS" w:cs="Arial"/>
          <w:b/>
          <w:sz w:val="28"/>
          <w:szCs w:val="28"/>
        </w:rPr>
        <w:t xml:space="preserve"> </w:t>
      </w:r>
      <w:r w:rsidRPr="00EA3970">
        <w:rPr>
          <w:rFonts w:ascii="Trebuchet MS" w:hAnsi="Trebuchet MS" w:cs="Arial"/>
          <w:b/>
          <w:sz w:val="28"/>
          <w:szCs w:val="28"/>
        </w:rPr>
        <w:t xml:space="preserve">Actividad Económica. </w:t>
      </w:r>
    </w:p>
    <w:p w:rsidR="00EA3970" w:rsidRPr="009862E1" w:rsidRDefault="00EA3970" w:rsidP="00EA3970">
      <w:pPr>
        <w:spacing w:before="240" w:after="0"/>
        <w:jc w:val="both"/>
        <w:rPr>
          <w:rFonts w:ascii="Trebuchet MS" w:hAnsi="Trebuchet MS"/>
          <w:sz w:val="24"/>
          <w:szCs w:val="24"/>
        </w:rPr>
      </w:pPr>
      <w:r w:rsidRPr="009862E1">
        <w:rPr>
          <w:rFonts w:ascii="Trebuchet MS" w:hAnsi="Trebuchet MS"/>
          <w:sz w:val="24"/>
          <w:szCs w:val="24"/>
        </w:rPr>
        <w:t xml:space="preserve">Las actividades económicas que, para el cumplimiento de su objeto social, desarrollará la Cooperativa son: </w:t>
      </w:r>
    </w:p>
    <w:p w:rsidR="00EA3970" w:rsidRPr="00ED361D" w:rsidRDefault="00EA3970" w:rsidP="00ED361D">
      <w:pPr>
        <w:pStyle w:val="Prrafodelista"/>
        <w:numPr>
          <w:ilvl w:val="0"/>
          <w:numId w:val="34"/>
        </w:numPr>
        <w:spacing w:before="240" w:after="0"/>
        <w:jc w:val="both"/>
        <w:rPr>
          <w:rFonts w:ascii="Trebuchet MS" w:hAnsi="Trebuchet MS"/>
          <w:sz w:val="24"/>
          <w:szCs w:val="24"/>
        </w:rPr>
      </w:pPr>
      <w:r w:rsidRPr="00ED361D">
        <w:rPr>
          <w:rFonts w:ascii="Trebuchet MS" w:hAnsi="Trebuchet MS"/>
          <w:sz w:val="24"/>
          <w:szCs w:val="24"/>
        </w:rPr>
        <w:t xml:space="preserve">Compra-venta de productos de Murcia a empresas y particulares. </w:t>
      </w:r>
    </w:p>
    <w:p w:rsidR="00EA3970" w:rsidRPr="00ED361D" w:rsidRDefault="00EA3970" w:rsidP="00ED361D">
      <w:pPr>
        <w:pStyle w:val="Prrafodelista"/>
        <w:numPr>
          <w:ilvl w:val="0"/>
          <w:numId w:val="34"/>
        </w:numPr>
        <w:spacing w:before="240" w:after="0"/>
        <w:jc w:val="both"/>
        <w:rPr>
          <w:rFonts w:ascii="Trebuchet MS" w:hAnsi="Trebuchet MS"/>
          <w:sz w:val="24"/>
          <w:szCs w:val="24"/>
        </w:rPr>
      </w:pPr>
      <w:r w:rsidRPr="00ED361D">
        <w:rPr>
          <w:rFonts w:ascii="Trebuchet MS" w:hAnsi="Trebuchet MS"/>
          <w:sz w:val="24"/>
          <w:szCs w:val="24"/>
        </w:rPr>
        <w:t xml:space="preserve">Compra-venta de productos típicos de otras regiones a empresas y particulares. </w:t>
      </w:r>
    </w:p>
    <w:p w:rsidR="00EA3970" w:rsidRPr="00ED361D" w:rsidRDefault="00EA3970" w:rsidP="00ED361D">
      <w:pPr>
        <w:pStyle w:val="Prrafodelista"/>
        <w:numPr>
          <w:ilvl w:val="0"/>
          <w:numId w:val="34"/>
        </w:numPr>
        <w:spacing w:before="240" w:after="0"/>
        <w:jc w:val="both"/>
        <w:rPr>
          <w:rFonts w:ascii="Trebuchet MS" w:hAnsi="Trebuchet MS" w:cstheme="minorHAnsi"/>
          <w:sz w:val="24"/>
          <w:szCs w:val="24"/>
        </w:rPr>
      </w:pPr>
      <w:r w:rsidRPr="00ED361D">
        <w:rPr>
          <w:rFonts w:ascii="Trebuchet MS" w:hAnsi="Trebuchet MS"/>
          <w:sz w:val="24"/>
          <w:szCs w:val="24"/>
        </w:rPr>
        <w:t>Elaboración y venta de manualidades realizadas en la propia cooperativa.</w:t>
      </w:r>
    </w:p>
    <w:p w:rsidR="00EA3970" w:rsidRPr="009862E1" w:rsidRDefault="00EA3970" w:rsidP="00EA3970">
      <w:pPr>
        <w:spacing w:before="240" w:after="0"/>
        <w:jc w:val="both"/>
        <w:rPr>
          <w:rFonts w:ascii="Trebuchet MS" w:hAnsi="Trebuchet MS" w:cstheme="minorHAnsi"/>
          <w:b/>
          <w:sz w:val="24"/>
          <w:szCs w:val="24"/>
        </w:rPr>
      </w:pPr>
    </w:p>
    <w:p w:rsidR="00EA3970" w:rsidRPr="00EA3970" w:rsidRDefault="00ED361D"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Pr>
          <w:rFonts w:ascii="Trebuchet MS" w:hAnsi="Trebuchet MS" w:cs="Arial"/>
          <w:b/>
          <w:sz w:val="28"/>
          <w:szCs w:val="28"/>
        </w:rPr>
        <w:t>Artículo 6. Duración</w:t>
      </w:r>
    </w:p>
    <w:p w:rsidR="00EA3970" w:rsidRPr="009862E1" w:rsidRDefault="00EA3970" w:rsidP="00EA3970">
      <w:pPr>
        <w:spacing w:before="240" w:after="0"/>
        <w:jc w:val="both"/>
        <w:rPr>
          <w:rFonts w:ascii="Trebuchet MS" w:hAnsi="Trebuchet MS"/>
          <w:b/>
          <w:i/>
          <w:sz w:val="24"/>
          <w:szCs w:val="24"/>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862E1">
        <w:rPr>
          <w:rFonts w:ascii="Trebuchet MS" w:hAnsi="Trebuchet MS"/>
          <w:sz w:val="24"/>
          <w:szCs w:val="24"/>
        </w:rPr>
        <w:t xml:space="preserve"> La Sociedad se constituye </w:t>
      </w:r>
      <w:r w:rsidR="00ED361D">
        <w:rPr>
          <w:rFonts w:ascii="Trebuchet MS" w:hAnsi="Trebuchet MS"/>
          <w:sz w:val="24"/>
          <w:szCs w:val="24"/>
        </w:rPr>
        <w:t>durante el curso 2015/2016. Se creó en Octubre de 2015 y está programado que ésta sea disuelta en junio de 2016.</w:t>
      </w:r>
      <w:r w:rsidRPr="009862E1">
        <w:rPr>
          <w:rFonts w:ascii="Trebuchet MS" w:hAnsi="Trebuchet MS"/>
          <w:b/>
          <w:i/>
          <w:sz w:val="24"/>
          <w:szCs w:val="24"/>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p w:rsidR="00704165" w:rsidRDefault="00704165" w:rsidP="00704165">
      <w:pPr>
        <w:spacing w:before="240" w:after="0"/>
        <w:jc w:val="center"/>
        <w:rPr>
          <w:b/>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04165" w:rsidRDefault="00704165">
      <w:pPr>
        <w:rPr>
          <w:b/>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p>
    <w:p w:rsidR="00704165" w:rsidRPr="0050678F" w:rsidRDefault="00704165" w:rsidP="00704165">
      <w:pPr>
        <w:spacing w:before="240" w:after="0"/>
        <w:jc w:val="center"/>
        <w:rPr>
          <w:rFonts w:ascii="Trebuchet MS" w:eastAsia="Arial Unicode MS" w:hAnsi="Trebuchet MS" w:cstheme="minorHAnsi"/>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CAPÍTULO 2</w:t>
      </w:r>
      <w:r w:rsidRPr="0050678F">
        <w:rPr>
          <w:b/>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Los socios trabajadores</w:t>
      </w:r>
    </w:p>
    <w:p w:rsidR="00EA3970" w:rsidRPr="009862E1" w:rsidRDefault="00EA3970" w:rsidP="00EA3970">
      <w:pPr>
        <w:spacing w:before="240" w:after="0"/>
        <w:jc w:val="both"/>
        <w:rPr>
          <w:rFonts w:ascii="Trebuchet MS" w:hAnsi="Trebuchet MS"/>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 xml:space="preserve">Artículo 7. </w:t>
      </w:r>
      <w:r w:rsidR="00ED361D">
        <w:rPr>
          <w:rFonts w:ascii="Trebuchet MS" w:hAnsi="Trebuchet MS" w:cs="Arial"/>
          <w:b/>
          <w:sz w:val="28"/>
          <w:szCs w:val="28"/>
        </w:rPr>
        <w:t>Adquisición de la condición de socio. Tipos de socios</w:t>
      </w:r>
    </w:p>
    <w:p w:rsidR="00EA3970" w:rsidRPr="009862E1"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Serán de la cooperativa todos aquellos alumnos matriculados en 4º E.S.O, y que estén cursando la asignatura de Iniciación Profesional en el “CES Vega Media”, durante el curso académico 2015 – 2016.</w:t>
      </w:r>
    </w:p>
    <w:p w:rsidR="00EA3970"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Adicionalmente, formará parte de la cooperativa el profesor de la asignatura Antonio Ángel Martínez Dolerá, que desarrollará funciones de orientación y asesoramiento y que tendrá voz y voto, en los asuntos de la cooperativa. Así como la votación en la producción.</w:t>
      </w:r>
    </w:p>
    <w:p w:rsidR="00704165" w:rsidRDefault="00704165" w:rsidP="00EA3970">
      <w:pPr>
        <w:spacing w:before="240" w:after="0"/>
        <w:jc w:val="both"/>
        <w:rPr>
          <w:rFonts w:ascii="Trebuchet MS" w:eastAsia="Arial Unicode MS" w:hAnsi="Trebuchet MS" w:cstheme="minorHAnsi"/>
          <w:sz w:val="24"/>
          <w:szCs w:val="24"/>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Artículo 8. Obligaciones de los socios trabajadores.</w:t>
      </w:r>
    </w:p>
    <w:p w:rsidR="00EA3970" w:rsidRPr="009862E1"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Los socios trabajadores están obligados a:</w:t>
      </w:r>
    </w:p>
    <w:p w:rsidR="00EA3970" w:rsidRPr="009862E1" w:rsidRDefault="00EA3970" w:rsidP="00EA3970">
      <w:pPr>
        <w:pStyle w:val="Prrafodelista"/>
        <w:numPr>
          <w:ilvl w:val="0"/>
          <w:numId w:val="27"/>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Asistir a la reunión de la Asamblea General y demás órganos de la cooperativa a los que pertenezcan o fuesen convocados.</w:t>
      </w:r>
    </w:p>
    <w:p w:rsidR="00EA3970" w:rsidRPr="009862E1" w:rsidRDefault="00EA3970" w:rsidP="00EA3970">
      <w:pPr>
        <w:pStyle w:val="Prrafodelista"/>
        <w:numPr>
          <w:ilvl w:val="0"/>
          <w:numId w:val="27"/>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Cumplir los acuerdos válidamente adoptados por los órganos sociales de la cooperativa.</w:t>
      </w:r>
    </w:p>
    <w:p w:rsidR="00EA3970" w:rsidRPr="009862E1" w:rsidRDefault="00EA3970" w:rsidP="00EA3970">
      <w:pPr>
        <w:pStyle w:val="Prrafodelista"/>
        <w:numPr>
          <w:ilvl w:val="0"/>
          <w:numId w:val="27"/>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Participar en las actividades que constituyen el objeto de la cooperativa, mediante su personal trabajo durante las horas y días del calendario laboral que fije la Asamblea General.</w:t>
      </w:r>
    </w:p>
    <w:p w:rsidR="00EA3970" w:rsidRPr="009862E1" w:rsidRDefault="00EA3970" w:rsidP="00EA3970">
      <w:pPr>
        <w:pStyle w:val="Prrafodelista"/>
        <w:numPr>
          <w:ilvl w:val="0"/>
          <w:numId w:val="27"/>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Guardar secreto sobre aquellos asuntos y datos de la cooperativa cuya divulgación pueda perjudicar a los intereses sociales lícitos.</w:t>
      </w:r>
    </w:p>
    <w:p w:rsidR="00EA3970" w:rsidRPr="009862E1" w:rsidRDefault="00EA3970" w:rsidP="00EA3970">
      <w:pPr>
        <w:pStyle w:val="Prrafodelista"/>
        <w:numPr>
          <w:ilvl w:val="0"/>
          <w:numId w:val="27"/>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Aceptar las capas sociales para lo que fuesen elegidos y asumir las responsabilidades. En caso contrario serán reemplazados.</w:t>
      </w:r>
    </w:p>
    <w:p w:rsidR="00EA3970" w:rsidRPr="009862E1" w:rsidRDefault="00EA3970" w:rsidP="00EA3970">
      <w:pPr>
        <w:spacing w:before="240" w:after="0"/>
        <w:jc w:val="both"/>
        <w:rPr>
          <w:rFonts w:ascii="Trebuchet MS" w:eastAsia="Arial Unicode MS" w:hAnsi="Trebuchet MS" w:cstheme="minorHAnsi"/>
          <w:sz w:val="24"/>
          <w:szCs w:val="24"/>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Artículo 9. Derechos de los socios trabajadores.</w:t>
      </w:r>
    </w:p>
    <w:p w:rsidR="00EA3970" w:rsidRPr="009862E1"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Los socios trabajadores tienen derecho a:</w:t>
      </w:r>
    </w:p>
    <w:p w:rsidR="00EA3970" w:rsidRPr="009862E1" w:rsidRDefault="00EA3970" w:rsidP="00EA3970">
      <w:pPr>
        <w:pStyle w:val="Prrafodelista"/>
        <w:numPr>
          <w:ilvl w:val="0"/>
          <w:numId w:val="28"/>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Ser elector y elegible para los cargos de los órganos sociales.</w:t>
      </w:r>
    </w:p>
    <w:p w:rsidR="00EA3970" w:rsidRPr="009862E1" w:rsidRDefault="00EA3970" w:rsidP="00EA3970">
      <w:pPr>
        <w:pStyle w:val="Prrafodelista"/>
        <w:numPr>
          <w:ilvl w:val="0"/>
          <w:numId w:val="28"/>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Asistir, formular propuestas y participar con voz y voto en la adopción de acuerdos por la Asamblea General y demás órganos sociales de los que formen parte.</w:t>
      </w:r>
    </w:p>
    <w:p w:rsidR="00EA3970" w:rsidRPr="009862E1" w:rsidRDefault="00EA3970" w:rsidP="00EA3970">
      <w:pPr>
        <w:pStyle w:val="Prrafodelista"/>
        <w:numPr>
          <w:ilvl w:val="0"/>
          <w:numId w:val="28"/>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lastRenderedPageBreak/>
        <w:t>Recibir la información necesaria para el ejercicio de sus derechos y el cumplimiento de sus obligaciones, de acuerdo con lo establecido en la Ley de Cooperativas y en estos Estatutos.</w:t>
      </w:r>
    </w:p>
    <w:p w:rsidR="00EA3970" w:rsidRPr="009862E1" w:rsidRDefault="00EA3970" w:rsidP="00EA3970">
      <w:pPr>
        <w:pStyle w:val="Prrafodelista"/>
        <w:numPr>
          <w:ilvl w:val="0"/>
          <w:numId w:val="28"/>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Prestar su personal trabajo en la empresa cooperativa.</w:t>
      </w:r>
    </w:p>
    <w:p w:rsidR="00EA3970" w:rsidRPr="009862E1" w:rsidRDefault="00EA3970" w:rsidP="00EA3970">
      <w:pPr>
        <w:pStyle w:val="Prrafodelista"/>
        <w:numPr>
          <w:ilvl w:val="0"/>
          <w:numId w:val="28"/>
        </w:num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Recuperar la aportación del capital a final de curso, así como participar de los posibles beneficios, siempre que hayan cancelado las deudas con bancos y proveedores.</w:t>
      </w:r>
    </w:p>
    <w:p w:rsidR="00EA3970" w:rsidRPr="009862E1" w:rsidRDefault="00EA3970" w:rsidP="00EA3970">
      <w:pPr>
        <w:pStyle w:val="Prrafodelista"/>
        <w:spacing w:before="240" w:after="0"/>
        <w:jc w:val="both"/>
        <w:rPr>
          <w:rFonts w:ascii="Trebuchet MS" w:eastAsia="Arial Unicode MS" w:hAnsi="Trebuchet MS" w:cstheme="minorHAnsi"/>
          <w:sz w:val="24"/>
          <w:szCs w:val="24"/>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Artículo 10. Los beneficios.</w:t>
      </w:r>
    </w:p>
    <w:p w:rsidR="00EA3970" w:rsidRDefault="00EA3970" w:rsidP="00EA3970">
      <w:pPr>
        <w:widowControl w:val="0"/>
        <w:autoSpaceDE w:val="0"/>
        <w:autoSpaceDN w:val="0"/>
        <w:adjustRightInd w:val="0"/>
        <w:spacing w:before="240"/>
        <w:ind w:left="426"/>
        <w:jc w:val="both"/>
        <w:rPr>
          <w:rFonts w:ascii="Trebuchet MS" w:hAnsi="Trebuchet MS" w:cs="Comic Sans MS"/>
          <w:sz w:val="24"/>
          <w:szCs w:val="24"/>
        </w:rPr>
      </w:pPr>
      <w:r w:rsidRPr="009862E1">
        <w:rPr>
          <w:rFonts w:ascii="Trebuchet MS" w:hAnsi="Trebuchet MS" w:cs="Comic Sans MS"/>
          <w:sz w:val="24"/>
          <w:szCs w:val="24"/>
        </w:rPr>
        <w:t xml:space="preserve">La Junta General de la S. </w:t>
      </w:r>
      <w:proofErr w:type="spellStart"/>
      <w:r w:rsidRPr="00704165">
        <w:rPr>
          <w:rFonts w:ascii="Trebuchet MS" w:hAnsi="Trebuchet MS" w:cs="Comic Sans MS"/>
          <w:sz w:val="24"/>
          <w:szCs w:val="24"/>
        </w:rPr>
        <w:t>Coop</w:t>
      </w:r>
      <w:proofErr w:type="spellEnd"/>
      <w:r w:rsidRPr="00704165">
        <w:rPr>
          <w:rFonts w:ascii="Trebuchet MS" w:hAnsi="Trebuchet MS" w:cs="Comic Sans MS"/>
          <w:sz w:val="24"/>
          <w:szCs w:val="24"/>
        </w:rPr>
        <w:t xml:space="preserve"> </w:t>
      </w:r>
      <w:proofErr w:type="spellStart"/>
      <w:r w:rsidRPr="00704165">
        <w:rPr>
          <w:rFonts w:ascii="Trebuchet MS" w:hAnsi="Trebuchet MS" w:cs="Comic Sans MS"/>
          <w:sz w:val="24"/>
          <w:szCs w:val="24"/>
        </w:rPr>
        <w:t>VegaShop</w:t>
      </w:r>
      <w:proofErr w:type="spellEnd"/>
      <w:r w:rsidRPr="009862E1">
        <w:rPr>
          <w:rFonts w:ascii="Trebuchet MS" w:hAnsi="Trebuchet MS" w:cs="Comic Sans MS"/>
          <w:sz w:val="24"/>
          <w:szCs w:val="24"/>
        </w:rPr>
        <w:t>, ha decidido por unanimidad que  los beneficios obtenidos serán destinados a una ONG (Organización No Gubernamental) en un 20% y a los socios en un 80%.</w:t>
      </w:r>
      <w:bookmarkStart w:id="0" w:name="_GoBack"/>
      <w:bookmarkEnd w:id="0"/>
    </w:p>
    <w:p w:rsidR="00704165" w:rsidRPr="009862E1" w:rsidRDefault="00704165" w:rsidP="00EA3970">
      <w:pPr>
        <w:widowControl w:val="0"/>
        <w:autoSpaceDE w:val="0"/>
        <w:autoSpaceDN w:val="0"/>
        <w:adjustRightInd w:val="0"/>
        <w:spacing w:before="240"/>
        <w:ind w:left="426"/>
        <w:jc w:val="both"/>
        <w:rPr>
          <w:rFonts w:ascii="Trebuchet MS" w:hAnsi="Trebuchet MS" w:cs="Comic Sans MS"/>
          <w:sz w:val="24"/>
          <w:szCs w:val="24"/>
        </w:rPr>
      </w:pP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Artículo 11. Capital Social.</w:t>
      </w:r>
    </w:p>
    <w:p w:rsidR="00EA3970" w:rsidRPr="009862E1" w:rsidRDefault="00EA3970" w:rsidP="00EA3970">
      <w:pPr>
        <w:widowControl w:val="0"/>
        <w:autoSpaceDE w:val="0"/>
        <w:autoSpaceDN w:val="0"/>
        <w:adjustRightInd w:val="0"/>
        <w:spacing w:before="240"/>
        <w:ind w:left="360"/>
        <w:jc w:val="both"/>
        <w:rPr>
          <w:rFonts w:ascii="Trebuchet MS" w:hAnsi="Trebuchet MS" w:cstheme="minorHAnsi"/>
          <w:sz w:val="24"/>
          <w:szCs w:val="24"/>
        </w:rPr>
      </w:pPr>
      <w:r w:rsidRPr="009862E1">
        <w:rPr>
          <w:rFonts w:ascii="Trebuchet MS" w:hAnsi="Trebuchet MS" w:cstheme="minorHAnsi"/>
          <w:sz w:val="24"/>
          <w:szCs w:val="24"/>
        </w:rPr>
        <w:t xml:space="preserve">El capital total está formado por el dinero aportado por cada socio. En este caso cada alumno a aporta una cantidad de 10 </w:t>
      </w:r>
      <w:r w:rsidR="00704165">
        <w:rPr>
          <w:rFonts w:ascii="Trebuchet MS" w:hAnsi="Trebuchet MS" w:cstheme="minorHAnsi"/>
          <w:sz w:val="24"/>
          <w:szCs w:val="24"/>
        </w:rPr>
        <w:t>€</w:t>
      </w:r>
      <w:r w:rsidRPr="009862E1">
        <w:rPr>
          <w:rFonts w:ascii="Trebuchet MS" w:hAnsi="Trebuchet MS" w:cstheme="minorHAnsi"/>
          <w:sz w:val="24"/>
          <w:szCs w:val="24"/>
        </w:rPr>
        <w:t>, teniendo en cuenta que somos 13 alumnos, hemos acumulado un capital inicial de 130</w:t>
      </w:r>
      <w:r w:rsidR="003C5D68">
        <w:rPr>
          <w:rFonts w:ascii="Trebuchet MS" w:hAnsi="Trebuchet MS" w:cstheme="minorHAnsi"/>
          <w:sz w:val="24"/>
          <w:szCs w:val="24"/>
        </w:rPr>
        <w:t xml:space="preserve"> €</w:t>
      </w:r>
      <w:r w:rsidRPr="009862E1">
        <w:rPr>
          <w:rFonts w:ascii="Trebuchet MS" w:hAnsi="Trebuchet MS" w:cstheme="minorHAnsi"/>
          <w:sz w:val="24"/>
          <w:szCs w:val="24"/>
        </w:rPr>
        <w:t xml:space="preserve">. </w:t>
      </w:r>
    </w:p>
    <w:p w:rsidR="00EA3970" w:rsidRDefault="00EA3970" w:rsidP="00EA3970">
      <w:pPr>
        <w:widowControl w:val="0"/>
        <w:autoSpaceDE w:val="0"/>
        <w:autoSpaceDN w:val="0"/>
        <w:adjustRightInd w:val="0"/>
        <w:spacing w:before="240"/>
        <w:ind w:left="360"/>
        <w:jc w:val="both"/>
        <w:rPr>
          <w:rFonts w:ascii="Trebuchet MS" w:hAnsi="Trebuchet MS" w:cstheme="minorHAnsi"/>
          <w:sz w:val="24"/>
          <w:szCs w:val="24"/>
        </w:rPr>
      </w:pPr>
      <w:r w:rsidRPr="009862E1">
        <w:rPr>
          <w:rFonts w:ascii="Trebuchet MS" w:hAnsi="Trebuchet MS" w:cstheme="minorHAnsi"/>
          <w:sz w:val="24"/>
          <w:szCs w:val="24"/>
        </w:rPr>
        <w:t xml:space="preserve">El capital será devuelto tras la liquidación de la cooperativa. El capital podrá ser devuelto en forma de dinero si se obtienen beneficios por este importe o en caso de no obtener beneficios se repartirán los productos. </w:t>
      </w:r>
    </w:p>
    <w:p w:rsidR="00704165" w:rsidRPr="009862E1" w:rsidRDefault="00704165" w:rsidP="00EA3970">
      <w:pPr>
        <w:widowControl w:val="0"/>
        <w:autoSpaceDE w:val="0"/>
        <w:autoSpaceDN w:val="0"/>
        <w:adjustRightInd w:val="0"/>
        <w:spacing w:before="240"/>
        <w:ind w:left="360"/>
        <w:jc w:val="both"/>
        <w:rPr>
          <w:rFonts w:ascii="Trebuchet MS" w:hAnsi="Trebuchet MS" w:cstheme="minorHAnsi"/>
          <w:sz w:val="24"/>
          <w:szCs w:val="24"/>
        </w:rPr>
      </w:pPr>
    </w:p>
    <w:p w:rsidR="00EA3970" w:rsidRPr="00EA3970" w:rsidRDefault="00704165"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Pr>
          <w:rFonts w:ascii="Trebuchet MS" w:hAnsi="Trebuchet MS" w:cs="Arial"/>
          <w:b/>
          <w:sz w:val="28"/>
          <w:szCs w:val="28"/>
        </w:rPr>
        <w:t>Artículo 12. Faltas y sanciones</w:t>
      </w: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t xml:space="preserve">Las faltas serán clasificadas de la siguiente forma: </w:t>
      </w: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t xml:space="preserve">FALTAS LEVES: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No realizar el trabajo encomendado en la fecha acordada, salvo causa justificada.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La falta de colaboración en los trabajos en grupo.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La falta de asistencia no justificada a las reuniones, asambleas o actos sociales a los que fuese convocado. Cuatro faltas de asistencia supondrán una falta leve.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Los actos que perjudiquen el desarrollo normal de las clases o de las asambleas y reuniones (no guardar silencio después de ser avisado, molestar a compañeros o al profesor, no respetar el turno de palabra de un compañero, uso del móvil o mp3…)</w:t>
      </w: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lastRenderedPageBreak/>
        <w:t xml:space="preserve">FALTAS GRAVES: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La falta de respeto hacia otro socio.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No acatar las decisiones de la cooperativa acordadas en reuniones y asambleas, salvo causa justificada.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No aceptar los cargos sociales para los que fuesen elegidos, salvo causa justificada.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La agresión física o moral a otro socio.</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La reincidencia o acumulación de tres faltas leves. </w:t>
      </w: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t>FALTAS MUY GRAVES:</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La apropiación indebida de fondos o materiales de la cooperativa.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La falsificación de documentos, firmas, imagen o datos propios de la cooperativa.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Desarrollar una actuación perjudicial y grave a los intereses de la cooperativa, que pueda perjudicar la imagen y prestigio de la entidad, como la ocultación de datos relevantes, la manifiesta desconsideración con el Consejo Rector, fraudes, operaciones de competencia, etc. </w:t>
      </w:r>
    </w:p>
    <w:p w:rsidR="00EA3970"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La reincidencia o acu</w:t>
      </w:r>
      <w:r w:rsidR="00704165">
        <w:rPr>
          <w:rFonts w:ascii="Trebuchet MS" w:hAnsi="Trebuchet MS" w:cstheme="minorHAnsi"/>
          <w:sz w:val="24"/>
          <w:szCs w:val="24"/>
        </w:rPr>
        <w:t>mulación de tres faltas graves.</w:t>
      </w:r>
    </w:p>
    <w:p w:rsidR="00704165" w:rsidRDefault="00704165" w:rsidP="00704165">
      <w:pPr>
        <w:widowControl w:val="0"/>
        <w:autoSpaceDE w:val="0"/>
        <w:autoSpaceDN w:val="0"/>
        <w:adjustRightInd w:val="0"/>
        <w:spacing w:before="240"/>
        <w:jc w:val="both"/>
        <w:rPr>
          <w:rFonts w:ascii="Trebuchet MS" w:hAnsi="Trebuchet MS" w:cstheme="minorHAnsi"/>
          <w:sz w:val="24"/>
          <w:szCs w:val="24"/>
        </w:rPr>
      </w:pP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t xml:space="preserve">SANCIONES FALTAS LEVES: </w:t>
      </w:r>
    </w:p>
    <w:p w:rsid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Amonestación verbal o por escrito. </w:t>
      </w:r>
    </w:p>
    <w:p w:rsidR="00EA3970"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Reducción en la nota de evaluación. </w:t>
      </w:r>
    </w:p>
    <w:p w:rsidR="00704165" w:rsidRPr="009862E1" w:rsidRDefault="00704165" w:rsidP="00704165">
      <w:pPr>
        <w:pStyle w:val="Prrafodelista"/>
        <w:widowControl w:val="0"/>
        <w:autoSpaceDE w:val="0"/>
        <w:autoSpaceDN w:val="0"/>
        <w:adjustRightInd w:val="0"/>
        <w:spacing w:before="240"/>
        <w:jc w:val="both"/>
        <w:rPr>
          <w:rFonts w:ascii="Trebuchet MS" w:hAnsi="Trebuchet MS" w:cstheme="minorHAnsi"/>
          <w:sz w:val="24"/>
          <w:szCs w:val="24"/>
        </w:rPr>
      </w:pP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t xml:space="preserve">SANCIONES FALTAS GRAVES: </w:t>
      </w:r>
    </w:p>
    <w:p w:rsid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Reducción en la nota de evaluación.</w:t>
      </w:r>
    </w:p>
    <w:p w:rsidR="00EA3970"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Realizar un trabajo adicional en favor de la cooperativa. </w:t>
      </w:r>
    </w:p>
    <w:p w:rsidR="00704165" w:rsidRPr="009862E1" w:rsidRDefault="00704165" w:rsidP="00704165">
      <w:pPr>
        <w:pStyle w:val="Prrafodelista"/>
        <w:widowControl w:val="0"/>
        <w:autoSpaceDE w:val="0"/>
        <w:autoSpaceDN w:val="0"/>
        <w:adjustRightInd w:val="0"/>
        <w:spacing w:before="240"/>
        <w:jc w:val="both"/>
        <w:rPr>
          <w:rFonts w:ascii="Trebuchet MS" w:hAnsi="Trebuchet MS" w:cstheme="minorHAnsi"/>
          <w:sz w:val="24"/>
          <w:szCs w:val="24"/>
        </w:rPr>
      </w:pPr>
    </w:p>
    <w:p w:rsidR="00EA3970" w:rsidRPr="009862E1" w:rsidRDefault="00EA3970" w:rsidP="00EA3970">
      <w:pPr>
        <w:widowControl w:val="0"/>
        <w:autoSpaceDE w:val="0"/>
        <w:autoSpaceDN w:val="0"/>
        <w:adjustRightInd w:val="0"/>
        <w:spacing w:before="240"/>
        <w:ind w:left="426"/>
        <w:jc w:val="both"/>
        <w:rPr>
          <w:rFonts w:ascii="Trebuchet MS" w:hAnsi="Trebuchet MS" w:cstheme="minorHAnsi"/>
          <w:sz w:val="24"/>
          <w:szCs w:val="24"/>
        </w:rPr>
      </w:pPr>
      <w:r w:rsidRPr="009862E1">
        <w:rPr>
          <w:rFonts w:ascii="Trebuchet MS" w:hAnsi="Trebuchet MS" w:cstheme="minorHAnsi"/>
          <w:sz w:val="24"/>
          <w:szCs w:val="24"/>
        </w:rPr>
        <w:t xml:space="preserve">SANCIONES FALTAS MUY GRAVES: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Pérdida de la condición de socio y exclusión de la cooperativa. </w:t>
      </w:r>
    </w:p>
    <w:p w:rsidR="00EA3970" w:rsidRPr="009862E1"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9862E1">
        <w:rPr>
          <w:rFonts w:ascii="Trebuchet MS" w:hAnsi="Trebuchet MS" w:cstheme="minorHAnsi"/>
          <w:sz w:val="24"/>
          <w:szCs w:val="24"/>
        </w:rPr>
        <w:t xml:space="preserve">Pérdida de la evaluación continua, lo que supone la realización de una prueba extraordinaria. </w:t>
      </w:r>
    </w:p>
    <w:p w:rsidR="00EA3970" w:rsidRDefault="00EA3970" w:rsidP="00EA3970">
      <w:pPr>
        <w:widowControl w:val="0"/>
        <w:autoSpaceDE w:val="0"/>
        <w:autoSpaceDN w:val="0"/>
        <w:adjustRightInd w:val="0"/>
        <w:spacing w:before="240"/>
        <w:ind w:left="426"/>
        <w:jc w:val="both"/>
        <w:rPr>
          <w:rFonts w:ascii="Trebuchet MS" w:hAnsi="Trebuchet MS"/>
          <w:sz w:val="24"/>
          <w:szCs w:val="24"/>
        </w:rPr>
      </w:pPr>
      <w:r w:rsidRPr="009862E1">
        <w:rPr>
          <w:rFonts w:ascii="Trebuchet MS" w:hAnsi="Trebuchet MS" w:cstheme="minorHAnsi"/>
          <w:sz w:val="24"/>
          <w:szCs w:val="24"/>
        </w:rPr>
        <w:t>Cuando un socio cometa una falta, el Departamento de Recursos Humanos informará al Consejo Rector, que será el encargado de graduar la sanción de la falta. Las sanciones impuestas se decidirán por consenso en Asamblea General</w:t>
      </w:r>
      <w:r w:rsidRPr="009862E1">
        <w:rPr>
          <w:rFonts w:ascii="Trebuchet MS" w:hAnsi="Trebuchet MS"/>
          <w:sz w:val="24"/>
          <w:szCs w:val="24"/>
        </w:rPr>
        <w:t>.</w:t>
      </w:r>
    </w:p>
    <w:p w:rsidR="0050678F" w:rsidRPr="0050678F" w:rsidRDefault="0050678F" w:rsidP="0050678F">
      <w:pPr>
        <w:widowControl w:val="0"/>
        <w:autoSpaceDE w:val="0"/>
        <w:autoSpaceDN w:val="0"/>
        <w:adjustRightInd w:val="0"/>
        <w:spacing w:before="240"/>
        <w:ind w:left="426"/>
        <w:jc w:val="center"/>
        <w:rPr>
          <w:rFonts w:ascii="Trebuchet MS" w:hAnsi="Trebuchet MS" w:cs="Comic Sans MS"/>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color w:val="FF0000"/>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CAPÍTULO 3</w:t>
      </w:r>
      <w:r w:rsidRPr="0050678F">
        <w:rPr>
          <w:b/>
          <w:color w:val="FF0000"/>
          <w:sz w:val="36"/>
          <w:szCs w:val="36"/>
          <w:highlight w:val="red"/>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Órganos de la sociedad</w:t>
      </w:r>
    </w:p>
    <w:p w:rsidR="00EA3970" w:rsidRPr="00EA3970" w:rsidRDefault="00EA3970" w:rsidP="00EA3970">
      <w:pPr>
        <w:pStyle w:val="NormalWeb"/>
        <w:pBdr>
          <w:top w:val="single" w:sz="4" w:space="1" w:color="auto"/>
          <w:left w:val="single" w:sz="4" w:space="4" w:color="auto"/>
          <w:bottom w:val="single" w:sz="4" w:space="1" w:color="auto"/>
          <w:right w:val="single" w:sz="4" w:space="4" w:color="auto"/>
        </w:pBdr>
        <w:shd w:val="clear" w:color="auto" w:fill="D99594" w:themeFill="accent2" w:themeFillTint="99"/>
        <w:spacing w:before="150" w:beforeAutospacing="0" w:after="150" w:afterAutospacing="0" w:line="276" w:lineRule="auto"/>
        <w:jc w:val="both"/>
        <w:rPr>
          <w:rFonts w:ascii="Trebuchet MS" w:hAnsi="Trebuchet MS" w:cs="Arial"/>
          <w:b/>
          <w:sz w:val="28"/>
          <w:szCs w:val="28"/>
        </w:rPr>
      </w:pPr>
      <w:r w:rsidRPr="00EA3970">
        <w:rPr>
          <w:rFonts w:ascii="Trebuchet MS" w:hAnsi="Trebuchet MS" w:cs="Arial"/>
          <w:b/>
          <w:sz w:val="28"/>
          <w:szCs w:val="28"/>
        </w:rPr>
        <w:t>Artículo 13. Consejo Rector.</w:t>
      </w:r>
    </w:p>
    <w:p w:rsidR="00EA3970" w:rsidRPr="009862E1"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El Consejo Rector es el órgano de gobierno, gestión y representación de la Cooperativa.</w:t>
      </w:r>
    </w:p>
    <w:p w:rsidR="00EA3970" w:rsidRPr="009862E1"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 xml:space="preserve">Estará formado por los siguientes cargos: Presidente/a, Vicepresidente/a, Tesorero/a y </w:t>
      </w:r>
    </w:p>
    <w:p w:rsidR="00EA3970" w:rsidRPr="009862E1" w:rsidRDefault="00EA3970" w:rsidP="00EA3970">
      <w:pPr>
        <w:spacing w:before="240" w:after="0"/>
        <w:jc w:val="both"/>
        <w:rPr>
          <w:rFonts w:ascii="Trebuchet MS" w:eastAsia="Arial Unicode MS" w:hAnsi="Trebuchet MS" w:cstheme="minorHAnsi"/>
          <w:sz w:val="24"/>
          <w:szCs w:val="24"/>
        </w:rPr>
      </w:pPr>
      <w:r w:rsidRPr="009862E1">
        <w:rPr>
          <w:rFonts w:ascii="Trebuchet MS" w:eastAsia="Arial Unicode MS" w:hAnsi="Trebuchet MS" w:cstheme="minorHAnsi"/>
          <w:sz w:val="24"/>
          <w:szCs w:val="24"/>
        </w:rPr>
        <w:t>Secretario/a. Todos los cargos del consejo Rector serán elegidos por la Asamblea General mediante sufragio universal, directo y secreto.</w:t>
      </w:r>
    </w:p>
    <w:p w:rsidR="00EA3970" w:rsidRPr="009862E1" w:rsidRDefault="00EA3970" w:rsidP="00EA3970">
      <w:pPr>
        <w:pStyle w:val="Prrafodelista"/>
        <w:spacing w:before="240" w:after="0"/>
        <w:jc w:val="both"/>
        <w:rPr>
          <w:rFonts w:ascii="Trebuchet MS" w:eastAsia="Arial Unicode MS" w:hAnsi="Trebuchet MS" w:cstheme="minorHAnsi"/>
          <w:sz w:val="24"/>
          <w:szCs w:val="24"/>
        </w:rPr>
      </w:pP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Funciones del Consejo Rector:</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Representar legalmente a la cooperativa.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Convocar y presidir la Asamblea General.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Mantener el orden durante el desarrollo de las asambleas y reuniones, pudiendo amonestar a los asistentes que obstruyan o falten al respeto de la Asamblea o de algún asistente. En tal caso, el hecho se reflejará en el acta de la Asamblea.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Velar por el cumplimiento del régimen disciplinario.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Funciones del Presidente/a: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Representar a la cooperativa en los actos sociales.</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Convocar y presidir la Asamblea General.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Dirigir la gestión de la cooperativa, velando por el cumplimiento de su objeto social y de los estatutos.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Funciones del Vicepresidente/a: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Sustituir al Presidente/a cuando no se encuentre presente, o a cualquiera de los otros cargos (Tesorero/a y Secretario/a) cuando no estén presentes.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Funciones del Tesorero/a: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Custodiar el capital de la cooperativa.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Llevar el control de las entradas y salidas de capital de la cooperativa.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Informar al Consejo Rector y a la Asamblea General sobre el estado de las cuentas.</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Efectuar los pagos autorizados por el Consejo Rector. </w:t>
      </w:r>
    </w:p>
    <w:p w:rsidR="00EA3970" w:rsidRPr="00704165" w:rsidRDefault="00EA3970" w:rsidP="00704165">
      <w:pPr>
        <w:pStyle w:val="Prrafodelista"/>
        <w:widowControl w:val="0"/>
        <w:numPr>
          <w:ilvl w:val="0"/>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Funciones del Secretario/a: </w:t>
      </w:r>
    </w:p>
    <w:p w:rsid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Organizar asambleas y reuniones. </w:t>
      </w:r>
    </w:p>
    <w:p w:rsid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 xml:space="preserve">Levantar actas. </w:t>
      </w:r>
    </w:p>
    <w:p w:rsidR="00EA3970" w:rsidRPr="00704165" w:rsidRDefault="00EA3970" w:rsidP="00704165">
      <w:pPr>
        <w:pStyle w:val="Prrafodelista"/>
        <w:widowControl w:val="0"/>
        <w:numPr>
          <w:ilvl w:val="1"/>
          <w:numId w:val="23"/>
        </w:numPr>
        <w:autoSpaceDE w:val="0"/>
        <w:autoSpaceDN w:val="0"/>
        <w:adjustRightInd w:val="0"/>
        <w:spacing w:before="240"/>
        <w:jc w:val="both"/>
        <w:rPr>
          <w:rFonts w:ascii="Trebuchet MS" w:hAnsi="Trebuchet MS" w:cstheme="minorHAnsi"/>
          <w:sz w:val="24"/>
          <w:szCs w:val="24"/>
        </w:rPr>
      </w:pPr>
      <w:r w:rsidRPr="00704165">
        <w:rPr>
          <w:rFonts w:ascii="Trebuchet MS" w:hAnsi="Trebuchet MS" w:cstheme="minorHAnsi"/>
          <w:sz w:val="24"/>
          <w:szCs w:val="24"/>
        </w:rPr>
        <w:t>Redactar documentos propios de la cooperativa.</w:t>
      </w:r>
    </w:p>
    <w:p w:rsidR="00A56FCF" w:rsidRPr="009D125C" w:rsidRDefault="00A56FCF" w:rsidP="009D125C">
      <w:pPr>
        <w:spacing w:before="100" w:beforeAutospacing="1" w:after="100" w:afterAutospacing="1"/>
        <w:ind w:left="72" w:right="240"/>
        <w:jc w:val="both"/>
        <w:rPr>
          <w:rFonts w:ascii="Trebuchet MS" w:eastAsia="Times New Roman" w:hAnsi="Trebuchet MS" w:cs="Times New Roman"/>
          <w:sz w:val="24"/>
          <w:szCs w:val="24"/>
          <w:lang w:eastAsia="es-ES"/>
        </w:rPr>
      </w:pPr>
    </w:p>
    <w:sectPr w:rsidR="00A56FCF" w:rsidRPr="009D125C" w:rsidSect="00EA3970">
      <w:headerReference w:type="default" r:id="rId10"/>
      <w:footerReference w:type="default" r:id="rId11"/>
      <w:pgSz w:w="11906" w:h="16838" w:code="9"/>
      <w:pgMar w:top="1559"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5E" w:rsidRDefault="00C2035E" w:rsidP="006B623F">
      <w:pPr>
        <w:spacing w:after="0" w:line="240" w:lineRule="auto"/>
      </w:pPr>
      <w:r>
        <w:separator/>
      </w:r>
    </w:p>
  </w:endnote>
  <w:endnote w:type="continuationSeparator" w:id="0">
    <w:p w:rsidR="00C2035E" w:rsidRDefault="00C2035E" w:rsidP="006B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876717"/>
      <w:docPartObj>
        <w:docPartGallery w:val="Page Numbers (Bottom of Page)"/>
        <w:docPartUnique/>
      </w:docPartObj>
    </w:sdtPr>
    <w:sdtEndPr/>
    <w:sdtContent>
      <w:p w:rsidR="006B623F" w:rsidRDefault="006B623F">
        <w:pPr>
          <w:pStyle w:val="Piedepgina"/>
        </w:pPr>
        <w:r>
          <w:rPr>
            <w:noProof/>
            <w:lang w:eastAsia="es-ES"/>
          </w:rPr>
          <mc:AlternateContent>
            <mc:Choice Requires="wpg">
              <w:drawing>
                <wp:anchor distT="0" distB="0" distL="114300" distR="114300" simplePos="0" relativeHeight="251659264" behindDoc="0" locked="0" layoutInCell="1" allowOverlap="1" wp14:anchorId="5D6F0033" wp14:editId="06678B2F">
                  <wp:simplePos x="0" y="0"/>
                  <wp:positionH relativeFrom="rightMargin">
                    <wp:align>center</wp:align>
                  </wp:positionH>
                  <wp:positionV relativeFrom="bottomMargin">
                    <wp:align>center</wp:align>
                  </wp:positionV>
                  <wp:extent cx="418465" cy="335915"/>
                  <wp:effectExtent l="0" t="0" r="635" b="6985"/>
                  <wp:wrapNone/>
                  <wp:docPr id="550"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35915"/>
                            <a:chOff x="726" y="14552"/>
                            <a:chExt cx="659" cy="634"/>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732"/>
                              <a:ext cx="659" cy="45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3F" w:rsidRPr="006B623F" w:rsidRDefault="006B623F" w:rsidP="006B623F">
                                <w:pPr>
                                  <w:pStyle w:val="Piedepgina"/>
                                  <w:jc w:val="center"/>
                                  <w:rPr>
                                    <w:b/>
                                    <w:bCs/>
                                    <w:i/>
                                    <w:iCs/>
                                    <w:color w:val="FFFFFF" w:themeColor="background1"/>
                                    <w:sz w:val="24"/>
                                    <w:szCs w:val="24"/>
                                  </w:rPr>
                                </w:pPr>
                                <w:r w:rsidRPr="006B623F">
                                  <w:rPr>
                                    <w:sz w:val="24"/>
                                    <w:szCs w:val="24"/>
                                  </w:rPr>
                                  <w:fldChar w:fldCharType="begin"/>
                                </w:r>
                                <w:r w:rsidRPr="006B623F">
                                  <w:rPr>
                                    <w:sz w:val="24"/>
                                    <w:szCs w:val="24"/>
                                  </w:rPr>
                                  <w:instrText>PAGE    \* MERGEFORMAT</w:instrText>
                                </w:r>
                                <w:r w:rsidRPr="006B623F">
                                  <w:rPr>
                                    <w:sz w:val="24"/>
                                    <w:szCs w:val="24"/>
                                  </w:rPr>
                                  <w:fldChar w:fldCharType="separate"/>
                                </w:r>
                                <w:r w:rsidR="00704165" w:rsidRPr="00704165">
                                  <w:rPr>
                                    <w:b/>
                                    <w:bCs/>
                                    <w:i/>
                                    <w:iCs/>
                                    <w:noProof/>
                                    <w:color w:val="FFFFFF" w:themeColor="background1"/>
                                    <w:sz w:val="24"/>
                                    <w:szCs w:val="24"/>
                                  </w:rPr>
                                  <w:t>5</w:t>
                                </w:r>
                                <w:r w:rsidRPr="006B623F">
                                  <w:rPr>
                                    <w:b/>
                                    <w:bCs/>
                                    <w:i/>
                                    <w:iCs/>
                                    <w:color w:val="FFFFFF" w:themeColor="background1"/>
                                    <w:sz w:val="24"/>
                                    <w:szCs w:val="24"/>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0;margin-top:0;width:32.95pt;height:26.45pt;z-index:251659264;mso-position-horizontal:center;mso-position-horizontal-relative:right-margin-area;mso-position-vertical:center;mso-position-vertical-relative:bottom-margin-area" coordorigin="726,14552" coordsize="65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732;width:659;height:4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6B623F" w:rsidRPr="006B623F" w:rsidRDefault="006B623F" w:rsidP="006B623F">
                          <w:pPr>
                            <w:pStyle w:val="Piedepgina"/>
                            <w:jc w:val="center"/>
                            <w:rPr>
                              <w:b/>
                              <w:bCs/>
                              <w:i/>
                              <w:iCs/>
                              <w:color w:val="FFFFFF" w:themeColor="background1"/>
                              <w:sz w:val="24"/>
                              <w:szCs w:val="24"/>
                            </w:rPr>
                          </w:pPr>
                          <w:r w:rsidRPr="006B623F">
                            <w:rPr>
                              <w:sz w:val="24"/>
                              <w:szCs w:val="24"/>
                            </w:rPr>
                            <w:fldChar w:fldCharType="begin"/>
                          </w:r>
                          <w:r w:rsidRPr="006B623F">
                            <w:rPr>
                              <w:sz w:val="24"/>
                              <w:szCs w:val="24"/>
                            </w:rPr>
                            <w:instrText>PAGE    \* MERGEFORMAT</w:instrText>
                          </w:r>
                          <w:r w:rsidRPr="006B623F">
                            <w:rPr>
                              <w:sz w:val="24"/>
                              <w:szCs w:val="24"/>
                            </w:rPr>
                            <w:fldChar w:fldCharType="separate"/>
                          </w:r>
                          <w:r w:rsidR="00704165" w:rsidRPr="00704165">
                            <w:rPr>
                              <w:b/>
                              <w:bCs/>
                              <w:i/>
                              <w:iCs/>
                              <w:noProof/>
                              <w:color w:val="FFFFFF" w:themeColor="background1"/>
                              <w:sz w:val="24"/>
                              <w:szCs w:val="24"/>
                            </w:rPr>
                            <w:t>5</w:t>
                          </w:r>
                          <w:r w:rsidRPr="006B623F">
                            <w:rPr>
                              <w:b/>
                              <w:bCs/>
                              <w:i/>
                              <w:iCs/>
                              <w:color w:val="FFFFFF" w:themeColor="background1"/>
                              <w:sz w:val="24"/>
                              <w:szCs w:val="24"/>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5E" w:rsidRDefault="00C2035E" w:rsidP="006B623F">
      <w:pPr>
        <w:spacing w:after="0" w:line="240" w:lineRule="auto"/>
      </w:pPr>
      <w:r>
        <w:separator/>
      </w:r>
    </w:p>
  </w:footnote>
  <w:footnote w:type="continuationSeparator" w:id="0">
    <w:p w:rsidR="00C2035E" w:rsidRDefault="00C2035E" w:rsidP="006B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6B623F">
      <w:tc>
        <w:tcPr>
          <w:tcW w:w="3500" w:type="pct"/>
          <w:tcBorders>
            <w:bottom w:val="single" w:sz="4" w:space="0" w:color="auto"/>
          </w:tcBorders>
          <w:vAlign w:val="bottom"/>
        </w:tcPr>
        <w:p w:rsidR="006B623F" w:rsidRDefault="003C5D68" w:rsidP="00EA3970">
          <w:pPr>
            <w:pStyle w:val="Encabezado"/>
            <w:tabs>
              <w:tab w:val="clear" w:pos="4252"/>
            </w:tabs>
            <w:rPr>
              <w:color w:val="76923C" w:themeColor="accent3" w:themeShade="BF"/>
              <w:sz w:val="24"/>
              <w:szCs w:val="24"/>
            </w:rPr>
          </w:pPr>
          <w:r>
            <w:rPr>
              <w:b/>
              <w:bCs/>
              <w:noProof/>
              <w:color w:val="76923C" w:themeColor="accent3" w:themeShade="BF"/>
              <w:sz w:val="24"/>
              <w:szCs w:val="24"/>
              <w:lang w:eastAsia="es-ES"/>
            </w:rPr>
            <w:drawing>
              <wp:anchor distT="0" distB="0" distL="114300" distR="114300" simplePos="0" relativeHeight="251661312" behindDoc="1" locked="0" layoutInCell="1" allowOverlap="1" wp14:anchorId="3A3FEAC7" wp14:editId="411EB733">
                <wp:simplePos x="0" y="0"/>
                <wp:positionH relativeFrom="column">
                  <wp:posOffset>-604520</wp:posOffset>
                </wp:positionH>
                <wp:positionV relativeFrom="paragraph">
                  <wp:posOffset>-175895</wp:posOffset>
                </wp:positionV>
                <wp:extent cx="488950" cy="488950"/>
                <wp:effectExtent l="0" t="0" r="6350" b="6350"/>
                <wp:wrapNone/>
                <wp:docPr id="1" name="Imagen 1" descr="C:\Users\dv2Victor\Download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v2Victor\Downloads\Logo Fin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400" t="3406" r="15119" b="10460"/>
                        <a:stretch/>
                      </pic:blipFill>
                      <pic:spPr bwMode="auto">
                        <a:xfrm>
                          <a:off x="0" y="0"/>
                          <a:ext cx="488950"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76923C" w:themeColor="accent3" w:themeShade="BF"/>
              <w:sz w:val="24"/>
              <w:szCs w:val="24"/>
            </w:rPr>
            <w:t xml:space="preserve"> </w:t>
          </w:r>
          <w:r w:rsidR="006B623F">
            <w:rPr>
              <w:b/>
              <w:bCs/>
              <w:color w:val="76923C" w:themeColor="accent3" w:themeShade="BF"/>
              <w:sz w:val="24"/>
              <w:szCs w:val="24"/>
            </w:rPr>
            <w:t>[</w:t>
          </w:r>
          <w:sdt>
            <w:sdtPr>
              <w:rPr>
                <w:b/>
                <w:bCs/>
                <w:caps/>
                <w:sz w:val="24"/>
                <w:szCs w:val="24"/>
              </w:rPr>
              <w:alias w:val="Título"/>
              <w:id w:val="77677295"/>
              <w:placeholder>
                <w:docPart w:val="94A94406D83648F68060C48ED41A992E"/>
              </w:placeholder>
              <w:dataBinding w:prefixMappings="xmlns:ns0='http://schemas.openxmlformats.org/package/2006/metadata/core-properties' xmlns:ns1='http://purl.org/dc/elements/1.1/'" w:xpath="/ns0:coreProperties[1]/ns1:title[1]" w:storeItemID="{6C3C8BC8-F283-45AE-878A-BAB7291924A1}"/>
              <w:text/>
            </w:sdtPr>
            <w:sdtEndPr/>
            <w:sdtContent>
              <w:r w:rsidR="00EA3970">
                <w:rPr>
                  <w:b/>
                  <w:bCs/>
                  <w:caps/>
                  <w:sz w:val="24"/>
                  <w:szCs w:val="24"/>
                </w:rPr>
                <w:t>ESTATUTOS</w:t>
              </w:r>
            </w:sdtContent>
          </w:sdt>
          <w:r w:rsidR="006B623F">
            <w:rPr>
              <w:b/>
              <w:bCs/>
              <w:color w:val="76923C" w:themeColor="accent3" w:themeShade="BF"/>
              <w:sz w:val="24"/>
              <w:szCs w:val="24"/>
            </w:rPr>
            <w:t>]</w:t>
          </w:r>
        </w:p>
      </w:tc>
      <w:tc>
        <w:tcPr>
          <w:tcW w:w="1500" w:type="pct"/>
          <w:tcBorders>
            <w:bottom w:val="single" w:sz="4" w:space="0" w:color="943634" w:themeColor="accent2" w:themeShade="BF"/>
          </w:tcBorders>
          <w:shd w:val="clear" w:color="auto" w:fill="943634" w:themeFill="accent2" w:themeFillShade="BF"/>
          <w:vAlign w:val="bottom"/>
        </w:tcPr>
        <w:p w:rsidR="006B623F" w:rsidRPr="00EA3970" w:rsidRDefault="00EA3970" w:rsidP="00EA3970">
          <w:pPr>
            <w:pStyle w:val="Encabezado"/>
            <w:jc w:val="center"/>
            <w:rPr>
              <w:b/>
              <w:color w:val="FFFFFF" w:themeColor="background1"/>
              <w:sz w:val="24"/>
              <w:szCs w:val="24"/>
            </w:rPr>
          </w:pPr>
          <w:proofErr w:type="spellStart"/>
          <w:r w:rsidRPr="00EA3970">
            <w:rPr>
              <w:b/>
              <w:color w:val="FFFFFF" w:themeColor="background1"/>
              <w:sz w:val="24"/>
              <w:szCs w:val="24"/>
            </w:rPr>
            <w:t>VegaShop</w:t>
          </w:r>
          <w:proofErr w:type="spellEnd"/>
          <w:r w:rsidRPr="00EA3970">
            <w:rPr>
              <w:b/>
              <w:color w:val="FFFFFF" w:themeColor="background1"/>
              <w:sz w:val="24"/>
              <w:szCs w:val="24"/>
            </w:rPr>
            <w:t xml:space="preserve"> S. </w:t>
          </w:r>
          <w:proofErr w:type="spellStart"/>
          <w:r w:rsidRPr="00EA3970">
            <w:rPr>
              <w:b/>
              <w:color w:val="FFFFFF" w:themeColor="background1"/>
              <w:sz w:val="24"/>
              <w:szCs w:val="24"/>
            </w:rPr>
            <w:t>Coop</w:t>
          </w:r>
          <w:proofErr w:type="spellEnd"/>
          <w:r w:rsidRPr="00EA3970">
            <w:rPr>
              <w:b/>
              <w:color w:val="FFFFFF" w:themeColor="background1"/>
              <w:sz w:val="24"/>
              <w:szCs w:val="24"/>
            </w:rPr>
            <w:t>.</w:t>
          </w:r>
        </w:p>
      </w:tc>
    </w:tr>
  </w:tbl>
  <w:p w:rsidR="006B623F" w:rsidRDefault="006B62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9pt;height:10.9pt" o:bullet="t">
        <v:imagedata r:id="rId1" o:title="mso4480"/>
      </v:shape>
    </w:pict>
  </w:numPicBullet>
  <w:abstractNum w:abstractNumId="0">
    <w:nsid w:val="06192453"/>
    <w:multiLevelType w:val="multilevel"/>
    <w:tmpl w:val="5C7E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53444"/>
    <w:multiLevelType w:val="hybridMultilevel"/>
    <w:tmpl w:val="933AB56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89D28C0"/>
    <w:multiLevelType w:val="multilevel"/>
    <w:tmpl w:val="F0E4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57A0E"/>
    <w:multiLevelType w:val="hybridMultilevel"/>
    <w:tmpl w:val="8FC04C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BC0851"/>
    <w:multiLevelType w:val="multilevel"/>
    <w:tmpl w:val="6DF4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97D8B"/>
    <w:multiLevelType w:val="multilevel"/>
    <w:tmpl w:val="2E2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56189"/>
    <w:multiLevelType w:val="hybridMultilevel"/>
    <w:tmpl w:val="446AF3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7C2119E"/>
    <w:multiLevelType w:val="hybridMultilevel"/>
    <w:tmpl w:val="0C02202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7F96C36"/>
    <w:multiLevelType w:val="multilevel"/>
    <w:tmpl w:val="5A0E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47705"/>
    <w:multiLevelType w:val="multilevel"/>
    <w:tmpl w:val="745C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870DBA"/>
    <w:multiLevelType w:val="hybridMultilevel"/>
    <w:tmpl w:val="6832C674"/>
    <w:lvl w:ilvl="0" w:tplc="EBA49E12">
      <w:start w:val="1"/>
      <w:numFmt w:val="upperRoman"/>
      <w:lvlText w:val="%1."/>
      <w:lvlJc w:val="right"/>
      <w:pPr>
        <w:ind w:left="720" w:hanging="360"/>
      </w:pPr>
      <w:rPr>
        <w:rFonts w:asciiTheme="minorHAnsi" w:hAnsiTheme="minorHAnsi" w:cs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1B676C"/>
    <w:multiLevelType w:val="hybridMultilevel"/>
    <w:tmpl w:val="DABE4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42587F"/>
    <w:multiLevelType w:val="hybridMultilevel"/>
    <w:tmpl w:val="9EDCE9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6776949"/>
    <w:multiLevelType w:val="hybridMultilevel"/>
    <w:tmpl w:val="E00CB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B348A1"/>
    <w:multiLevelType w:val="multilevel"/>
    <w:tmpl w:val="03F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2633E"/>
    <w:multiLevelType w:val="multilevel"/>
    <w:tmpl w:val="198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F7356B"/>
    <w:multiLevelType w:val="hybridMultilevel"/>
    <w:tmpl w:val="0BB45A2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2D7E7ECA"/>
    <w:multiLevelType w:val="hybridMultilevel"/>
    <w:tmpl w:val="C8921102"/>
    <w:lvl w:ilvl="0" w:tplc="0C0A0007">
      <w:start w:val="1"/>
      <w:numFmt w:val="bullet"/>
      <w:lvlText w:val=""/>
      <w:lvlPicBulletId w:val="0"/>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E0D61C5"/>
    <w:multiLevelType w:val="multilevel"/>
    <w:tmpl w:val="1590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622F7E"/>
    <w:multiLevelType w:val="multilevel"/>
    <w:tmpl w:val="3D60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46345"/>
    <w:multiLevelType w:val="multilevel"/>
    <w:tmpl w:val="25A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782777"/>
    <w:multiLevelType w:val="multilevel"/>
    <w:tmpl w:val="583C5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19408DA"/>
    <w:multiLevelType w:val="hybridMultilevel"/>
    <w:tmpl w:val="46082C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4A5063"/>
    <w:multiLevelType w:val="hybridMultilevel"/>
    <w:tmpl w:val="12C8BE9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A846657"/>
    <w:multiLevelType w:val="multilevel"/>
    <w:tmpl w:val="DAD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B76B4A"/>
    <w:multiLevelType w:val="multilevel"/>
    <w:tmpl w:val="73F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DB6BD1"/>
    <w:multiLevelType w:val="multilevel"/>
    <w:tmpl w:val="FEAC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C946D4"/>
    <w:multiLevelType w:val="multilevel"/>
    <w:tmpl w:val="0C58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B30A6B"/>
    <w:multiLevelType w:val="multilevel"/>
    <w:tmpl w:val="C0E2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3C48"/>
    <w:multiLevelType w:val="hybridMultilevel"/>
    <w:tmpl w:val="8E725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D94222C"/>
    <w:multiLevelType w:val="multilevel"/>
    <w:tmpl w:val="723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0175AB"/>
    <w:multiLevelType w:val="multilevel"/>
    <w:tmpl w:val="CDA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522701"/>
    <w:multiLevelType w:val="multilevel"/>
    <w:tmpl w:val="13B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5870A6"/>
    <w:multiLevelType w:val="hybridMultilevel"/>
    <w:tmpl w:val="A31E36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FE1304A"/>
    <w:multiLevelType w:val="hybridMultilevel"/>
    <w:tmpl w:val="FE689756"/>
    <w:lvl w:ilvl="0" w:tplc="0C0A000B">
      <w:start w:val="1"/>
      <w:numFmt w:val="bullet"/>
      <w:lvlText w:val=""/>
      <w:lvlJc w:val="left"/>
      <w:pPr>
        <w:ind w:left="960" w:hanging="360"/>
      </w:pPr>
      <w:rPr>
        <w:rFonts w:ascii="Wingdings" w:hAnsi="Wingdings" w:hint="default"/>
      </w:rPr>
    </w:lvl>
    <w:lvl w:ilvl="1" w:tplc="0C0A0003">
      <w:start w:val="1"/>
      <w:numFmt w:val="bullet"/>
      <w:lvlText w:val="o"/>
      <w:lvlJc w:val="left"/>
      <w:pPr>
        <w:ind w:left="1680" w:hanging="360"/>
      </w:pPr>
      <w:rPr>
        <w:rFonts w:ascii="Courier New" w:hAnsi="Courier New" w:cs="Courier New" w:hint="default"/>
      </w:rPr>
    </w:lvl>
    <w:lvl w:ilvl="2" w:tplc="0C0A0005">
      <w:start w:val="1"/>
      <w:numFmt w:val="bullet"/>
      <w:lvlText w:val=""/>
      <w:lvlJc w:val="left"/>
      <w:pPr>
        <w:ind w:left="2400" w:hanging="360"/>
      </w:pPr>
      <w:rPr>
        <w:rFonts w:ascii="Wingdings" w:hAnsi="Wingdings" w:hint="default"/>
      </w:rPr>
    </w:lvl>
    <w:lvl w:ilvl="3" w:tplc="0C0A0001">
      <w:start w:val="1"/>
      <w:numFmt w:val="bullet"/>
      <w:lvlText w:val=""/>
      <w:lvlJc w:val="left"/>
      <w:pPr>
        <w:ind w:left="3120" w:hanging="360"/>
      </w:pPr>
      <w:rPr>
        <w:rFonts w:ascii="Symbol" w:hAnsi="Symbol" w:hint="default"/>
      </w:rPr>
    </w:lvl>
    <w:lvl w:ilvl="4" w:tplc="0C0A0003">
      <w:start w:val="1"/>
      <w:numFmt w:val="bullet"/>
      <w:lvlText w:val="o"/>
      <w:lvlJc w:val="left"/>
      <w:pPr>
        <w:ind w:left="3840" w:hanging="360"/>
      </w:pPr>
      <w:rPr>
        <w:rFonts w:ascii="Courier New" w:hAnsi="Courier New" w:cs="Courier New" w:hint="default"/>
      </w:rPr>
    </w:lvl>
    <w:lvl w:ilvl="5" w:tplc="0C0A0005">
      <w:start w:val="1"/>
      <w:numFmt w:val="bullet"/>
      <w:lvlText w:val=""/>
      <w:lvlJc w:val="left"/>
      <w:pPr>
        <w:ind w:left="4560" w:hanging="360"/>
      </w:pPr>
      <w:rPr>
        <w:rFonts w:ascii="Wingdings" w:hAnsi="Wingdings" w:hint="default"/>
      </w:rPr>
    </w:lvl>
    <w:lvl w:ilvl="6" w:tplc="0C0A0001">
      <w:start w:val="1"/>
      <w:numFmt w:val="bullet"/>
      <w:lvlText w:val=""/>
      <w:lvlJc w:val="left"/>
      <w:pPr>
        <w:ind w:left="5280" w:hanging="360"/>
      </w:pPr>
      <w:rPr>
        <w:rFonts w:ascii="Symbol" w:hAnsi="Symbol" w:hint="default"/>
      </w:rPr>
    </w:lvl>
    <w:lvl w:ilvl="7" w:tplc="0C0A0003">
      <w:start w:val="1"/>
      <w:numFmt w:val="bullet"/>
      <w:lvlText w:val="o"/>
      <w:lvlJc w:val="left"/>
      <w:pPr>
        <w:ind w:left="6000" w:hanging="360"/>
      </w:pPr>
      <w:rPr>
        <w:rFonts w:ascii="Courier New" w:hAnsi="Courier New" w:cs="Courier New" w:hint="default"/>
      </w:rPr>
    </w:lvl>
    <w:lvl w:ilvl="8" w:tplc="0C0A0005">
      <w:start w:val="1"/>
      <w:numFmt w:val="bullet"/>
      <w:lvlText w:val=""/>
      <w:lvlJc w:val="left"/>
      <w:pPr>
        <w:ind w:left="6720" w:hanging="360"/>
      </w:pPr>
      <w:rPr>
        <w:rFonts w:ascii="Wingdings" w:hAnsi="Wingdings" w:hint="default"/>
      </w:rPr>
    </w:lvl>
  </w:abstractNum>
  <w:num w:numId="1">
    <w:abstractNumId w:val="4"/>
  </w:num>
  <w:num w:numId="2">
    <w:abstractNumId w:val="2"/>
  </w:num>
  <w:num w:numId="3">
    <w:abstractNumId w:val="15"/>
  </w:num>
  <w:num w:numId="4">
    <w:abstractNumId w:val="32"/>
  </w:num>
  <w:num w:numId="5">
    <w:abstractNumId w:val="26"/>
  </w:num>
  <w:num w:numId="6">
    <w:abstractNumId w:val="9"/>
  </w:num>
  <w:num w:numId="7">
    <w:abstractNumId w:val="25"/>
  </w:num>
  <w:num w:numId="8">
    <w:abstractNumId w:val="18"/>
  </w:num>
  <w:num w:numId="9">
    <w:abstractNumId w:val="24"/>
  </w:num>
  <w:num w:numId="10">
    <w:abstractNumId w:val="27"/>
  </w:num>
  <w:num w:numId="11">
    <w:abstractNumId w:val="30"/>
  </w:num>
  <w:num w:numId="12">
    <w:abstractNumId w:val="8"/>
  </w:num>
  <w:num w:numId="13">
    <w:abstractNumId w:val="21"/>
  </w:num>
  <w:num w:numId="14">
    <w:abstractNumId w:val="20"/>
  </w:num>
  <w:num w:numId="1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0"/>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3"/>
  </w:num>
  <w:num w:numId="22">
    <w:abstractNumId w:val="29"/>
  </w:num>
  <w:num w:numId="23">
    <w:abstractNumId w:val="13"/>
  </w:num>
  <w:num w:numId="24">
    <w:abstractNumId w:val="17"/>
  </w:num>
  <w:num w:numId="25">
    <w:abstractNumId w:val="34"/>
  </w:num>
  <w:num w:numId="26">
    <w:abstractNumId w:val="11"/>
  </w:num>
  <w:num w:numId="27">
    <w:abstractNumId w:val="10"/>
  </w:num>
  <w:num w:numId="28">
    <w:abstractNumId w:val="3"/>
  </w:num>
  <w:num w:numId="29">
    <w:abstractNumId w:val="22"/>
  </w:num>
  <w:num w:numId="30">
    <w:abstractNumId w:val="23"/>
  </w:num>
  <w:num w:numId="31">
    <w:abstractNumId w:val="7"/>
  </w:num>
  <w:num w:numId="32">
    <w:abstractNumId w:val="12"/>
  </w:num>
  <w:num w:numId="33">
    <w:abstractNumId w:val="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48"/>
    <w:rsid w:val="00072A77"/>
    <w:rsid w:val="00083AD1"/>
    <w:rsid w:val="001C2551"/>
    <w:rsid w:val="001F1251"/>
    <w:rsid w:val="00206CA6"/>
    <w:rsid w:val="00330792"/>
    <w:rsid w:val="00383D4F"/>
    <w:rsid w:val="00397E85"/>
    <w:rsid w:val="003C5D68"/>
    <w:rsid w:val="00457731"/>
    <w:rsid w:val="0050678F"/>
    <w:rsid w:val="005E7E10"/>
    <w:rsid w:val="005F4209"/>
    <w:rsid w:val="00617BD6"/>
    <w:rsid w:val="00632823"/>
    <w:rsid w:val="006B623F"/>
    <w:rsid w:val="00704165"/>
    <w:rsid w:val="00704B87"/>
    <w:rsid w:val="007B54DE"/>
    <w:rsid w:val="00883811"/>
    <w:rsid w:val="009D125C"/>
    <w:rsid w:val="00A0046D"/>
    <w:rsid w:val="00A452E0"/>
    <w:rsid w:val="00A56FCF"/>
    <w:rsid w:val="00BC0A55"/>
    <w:rsid w:val="00C2035E"/>
    <w:rsid w:val="00CB0B98"/>
    <w:rsid w:val="00CC7280"/>
    <w:rsid w:val="00CD15AE"/>
    <w:rsid w:val="00CF7C48"/>
    <w:rsid w:val="00D741A3"/>
    <w:rsid w:val="00D91B02"/>
    <w:rsid w:val="00E17B9C"/>
    <w:rsid w:val="00E33977"/>
    <w:rsid w:val="00E375A2"/>
    <w:rsid w:val="00E431A3"/>
    <w:rsid w:val="00EA3970"/>
    <w:rsid w:val="00EC723F"/>
    <w:rsid w:val="00ED361D"/>
    <w:rsid w:val="00EF6BD9"/>
    <w:rsid w:val="00F02295"/>
    <w:rsid w:val="00FE2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7C48"/>
  </w:style>
  <w:style w:type="character" w:styleId="Textoennegrita">
    <w:name w:val="Strong"/>
    <w:basedOn w:val="Fuentedeprrafopredeter"/>
    <w:uiPriority w:val="22"/>
    <w:qFormat/>
    <w:rsid w:val="00CF7C48"/>
    <w:rPr>
      <w:b/>
      <w:bCs/>
    </w:rPr>
  </w:style>
  <w:style w:type="paragraph" w:styleId="NormalWeb">
    <w:name w:val="Normal (Web)"/>
    <w:basedOn w:val="Normal"/>
    <w:uiPriority w:val="99"/>
    <w:unhideWhenUsed/>
    <w:rsid w:val="00CC7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E7E10"/>
    <w:rPr>
      <w:color w:val="0000FF"/>
      <w:u w:val="single"/>
    </w:rPr>
  </w:style>
  <w:style w:type="paragraph" w:styleId="Textodeglobo">
    <w:name w:val="Balloon Text"/>
    <w:basedOn w:val="Normal"/>
    <w:link w:val="TextodegloboCar"/>
    <w:uiPriority w:val="99"/>
    <w:semiHidden/>
    <w:unhideWhenUsed/>
    <w:rsid w:val="00E17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B9C"/>
    <w:rPr>
      <w:rFonts w:ascii="Tahoma" w:hAnsi="Tahoma" w:cs="Tahoma"/>
      <w:sz w:val="16"/>
      <w:szCs w:val="16"/>
    </w:rPr>
  </w:style>
  <w:style w:type="paragraph" w:styleId="Prrafodelista">
    <w:name w:val="List Paragraph"/>
    <w:basedOn w:val="Normal"/>
    <w:uiPriority w:val="34"/>
    <w:qFormat/>
    <w:rsid w:val="00E17B9C"/>
    <w:pPr>
      <w:ind w:left="720"/>
      <w:contextualSpacing/>
    </w:pPr>
  </w:style>
  <w:style w:type="paragraph" w:styleId="Encabezado">
    <w:name w:val="header"/>
    <w:basedOn w:val="Normal"/>
    <w:link w:val="EncabezadoCar"/>
    <w:uiPriority w:val="99"/>
    <w:unhideWhenUsed/>
    <w:rsid w:val="006B6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23F"/>
  </w:style>
  <w:style w:type="paragraph" w:styleId="Piedepgina">
    <w:name w:val="footer"/>
    <w:basedOn w:val="Normal"/>
    <w:link w:val="PiedepginaCar"/>
    <w:uiPriority w:val="99"/>
    <w:unhideWhenUsed/>
    <w:rsid w:val="006B6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7C48"/>
  </w:style>
  <w:style w:type="character" w:styleId="Textoennegrita">
    <w:name w:val="Strong"/>
    <w:basedOn w:val="Fuentedeprrafopredeter"/>
    <w:uiPriority w:val="22"/>
    <w:qFormat/>
    <w:rsid w:val="00CF7C48"/>
    <w:rPr>
      <w:b/>
      <w:bCs/>
    </w:rPr>
  </w:style>
  <w:style w:type="paragraph" w:styleId="NormalWeb">
    <w:name w:val="Normal (Web)"/>
    <w:basedOn w:val="Normal"/>
    <w:uiPriority w:val="99"/>
    <w:unhideWhenUsed/>
    <w:rsid w:val="00CC7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E7E10"/>
    <w:rPr>
      <w:color w:val="0000FF"/>
      <w:u w:val="single"/>
    </w:rPr>
  </w:style>
  <w:style w:type="paragraph" w:styleId="Textodeglobo">
    <w:name w:val="Balloon Text"/>
    <w:basedOn w:val="Normal"/>
    <w:link w:val="TextodegloboCar"/>
    <w:uiPriority w:val="99"/>
    <w:semiHidden/>
    <w:unhideWhenUsed/>
    <w:rsid w:val="00E17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B9C"/>
    <w:rPr>
      <w:rFonts w:ascii="Tahoma" w:hAnsi="Tahoma" w:cs="Tahoma"/>
      <w:sz w:val="16"/>
      <w:szCs w:val="16"/>
    </w:rPr>
  </w:style>
  <w:style w:type="paragraph" w:styleId="Prrafodelista">
    <w:name w:val="List Paragraph"/>
    <w:basedOn w:val="Normal"/>
    <w:uiPriority w:val="34"/>
    <w:qFormat/>
    <w:rsid w:val="00E17B9C"/>
    <w:pPr>
      <w:ind w:left="720"/>
      <w:contextualSpacing/>
    </w:pPr>
  </w:style>
  <w:style w:type="paragraph" w:styleId="Encabezado">
    <w:name w:val="header"/>
    <w:basedOn w:val="Normal"/>
    <w:link w:val="EncabezadoCar"/>
    <w:uiPriority w:val="99"/>
    <w:unhideWhenUsed/>
    <w:rsid w:val="006B6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23F"/>
  </w:style>
  <w:style w:type="paragraph" w:styleId="Piedepgina">
    <w:name w:val="footer"/>
    <w:basedOn w:val="Normal"/>
    <w:link w:val="PiedepginaCar"/>
    <w:uiPriority w:val="99"/>
    <w:unhideWhenUsed/>
    <w:rsid w:val="006B6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728">
      <w:bodyDiv w:val="1"/>
      <w:marLeft w:val="0"/>
      <w:marRight w:val="0"/>
      <w:marTop w:val="0"/>
      <w:marBottom w:val="0"/>
      <w:divBdr>
        <w:top w:val="none" w:sz="0" w:space="0" w:color="auto"/>
        <w:left w:val="none" w:sz="0" w:space="0" w:color="auto"/>
        <w:bottom w:val="none" w:sz="0" w:space="0" w:color="auto"/>
        <w:right w:val="none" w:sz="0" w:space="0" w:color="auto"/>
      </w:divBdr>
    </w:div>
    <w:div w:id="406610831">
      <w:bodyDiv w:val="1"/>
      <w:marLeft w:val="0"/>
      <w:marRight w:val="0"/>
      <w:marTop w:val="0"/>
      <w:marBottom w:val="0"/>
      <w:divBdr>
        <w:top w:val="none" w:sz="0" w:space="0" w:color="auto"/>
        <w:left w:val="none" w:sz="0" w:space="0" w:color="auto"/>
        <w:bottom w:val="none" w:sz="0" w:space="0" w:color="auto"/>
        <w:right w:val="none" w:sz="0" w:space="0" w:color="auto"/>
      </w:divBdr>
      <w:divsChild>
        <w:div w:id="1869174227">
          <w:marLeft w:val="0"/>
          <w:marRight w:val="0"/>
          <w:marTop w:val="0"/>
          <w:marBottom w:val="0"/>
          <w:divBdr>
            <w:top w:val="none" w:sz="0" w:space="0" w:color="auto"/>
            <w:left w:val="none" w:sz="0" w:space="0" w:color="auto"/>
            <w:bottom w:val="none" w:sz="0" w:space="0" w:color="auto"/>
            <w:right w:val="none" w:sz="0" w:space="0" w:color="auto"/>
          </w:divBdr>
        </w:div>
        <w:div w:id="713625681">
          <w:marLeft w:val="0"/>
          <w:marRight w:val="0"/>
          <w:marTop w:val="0"/>
          <w:marBottom w:val="0"/>
          <w:divBdr>
            <w:top w:val="none" w:sz="0" w:space="0" w:color="auto"/>
            <w:left w:val="none" w:sz="0" w:space="0" w:color="auto"/>
            <w:bottom w:val="none" w:sz="0" w:space="0" w:color="auto"/>
            <w:right w:val="none" w:sz="0" w:space="0" w:color="auto"/>
          </w:divBdr>
        </w:div>
        <w:div w:id="1873497620">
          <w:marLeft w:val="0"/>
          <w:marRight w:val="0"/>
          <w:marTop w:val="0"/>
          <w:marBottom w:val="0"/>
          <w:divBdr>
            <w:top w:val="none" w:sz="0" w:space="0" w:color="auto"/>
            <w:left w:val="none" w:sz="0" w:space="0" w:color="auto"/>
            <w:bottom w:val="none" w:sz="0" w:space="0" w:color="auto"/>
            <w:right w:val="none" w:sz="0" w:space="0" w:color="auto"/>
          </w:divBdr>
        </w:div>
        <w:div w:id="2444431">
          <w:marLeft w:val="0"/>
          <w:marRight w:val="0"/>
          <w:marTop w:val="0"/>
          <w:marBottom w:val="0"/>
          <w:divBdr>
            <w:top w:val="none" w:sz="0" w:space="0" w:color="auto"/>
            <w:left w:val="none" w:sz="0" w:space="0" w:color="auto"/>
            <w:bottom w:val="none" w:sz="0" w:space="0" w:color="auto"/>
            <w:right w:val="none" w:sz="0" w:space="0" w:color="auto"/>
          </w:divBdr>
        </w:div>
      </w:divsChild>
    </w:div>
    <w:div w:id="645546418">
      <w:bodyDiv w:val="1"/>
      <w:marLeft w:val="0"/>
      <w:marRight w:val="0"/>
      <w:marTop w:val="0"/>
      <w:marBottom w:val="0"/>
      <w:divBdr>
        <w:top w:val="none" w:sz="0" w:space="0" w:color="auto"/>
        <w:left w:val="none" w:sz="0" w:space="0" w:color="auto"/>
        <w:bottom w:val="none" w:sz="0" w:space="0" w:color="auto"/>
        <w:right w:val="none" w:sz="0" w:space="0" w:color="auto"/>
      </w:divBdr>
    </w:div>
    <w:div w:id="761611776">
      <w:bodyDiv w:val="1"/>
      <w:marLeft w:val="0"/>
      <w:marRight w:val="0"/>
      <w:marTop w:val="0"/>
      <w:marBottom w:val="0"/>
      <w:divBdr>
        <w:top w:val="none" w:sz="0" w:space="0" w:color="auto"/>
        <w:left w:val="none" w:sz="0" w:space="0" w:color="auto"/>
        <w:bottom w:val="none" w:sz="0" w:space="0" w:color="auto"/>
        <w:right w:val="none" w:sz="0" w:space="0" w:color="auto"/>
      </w:divBdr>
    </w:div>
    <w:div w:id="885944668">
      <w:bodyDiv w:val="1"/>
      <w:marLeft w:val="0"/>
      <w:marRight w:val="0"/>
      <w:marTop w:val="0"/>
      <w:marBottom w:val="0"/>
      <w:divBdr>
        <w:top w:val="none" w:sz="0" w:space="0" w:color="auto"/>
        <w:left w:val="none" w:sz="0" w:space="0" w:color="auto"/>
        <w:bottom w:val="none" w:sz="0" w:space="0" w:color="auto"/>
        <w:right w:val="none" w:sz="0" w:space="0" w:color="auto"/>
      </w:divBdr>
    </w:div>
    <w:div w:id="887686014">
      <w:bodyDiv w:val="1"/>
      <w:marLeft w:val="0"/>
      <w:marRight w:val="0"/>
      <w:marTop w:val="0"/>
      <w:marBottom w:val="0"/>
      <w:divBdr>
        <w:top w:val="none" w:sz="0" w:space="0" w:color="auto"/>
        <w:left w:val="none" w:sz="0" w:space="0" w:color="auto"/>
        <w:bottom w:val="none" w:sz="0" w:space="0" w:color="auto"/>
        <w:right w:val="none" w:sz="0" w:space="0" w:color="auto"/>
      </w:divBdr>
    </w:div>
    <w:div w:id="1387070009">
      <w:bodyDiv w:val="1"/>
      <w:marLeft w:val="0"/>
      <w:marRight w:val="0"/>
      <w:marTop w:val="0"/>
      <w:marBottom w:val="0"/>
      <w:divBdr>
        <w:top w:val="none" w:sz="0" w:space="0" w:color="auto"/>
        <w:left w:val="none" w:sz="0" w:space="0" w:color="auto"/>
        <w:bottom w:val="none" w:sz="0" w:space="0" w:color="auto"/>
        <w:right w:val="none" w:sz="0" w:space="0" w:color="auto"/>
      </w:divBdr>
    </w:div>
    <w:div w:id="1539051810">
      <w:bodyDiv w:val="1"/>
      <w:marLeft w:val="0"/>
      <w:marRight w:val="0"/>
      <w:marTop w:val="0"/>
      <w:marBottom w:val="0"/>
      <w:divBdr>
        <w:top w:val="none" w:sz="0" w:space="0" w:color="auto"/>
        <w:left w:val="none" w:sz="0" w:space="0" w:color="auto"/>
        <w:bottom w:val="none" w:sz="0" w:space="0" w:color="auto"/>
        <w:right w:val="none" w:sz="0" w:space="0" w:color="auto"/>
      </w:divBdr>
    </w:div>
    <w:div w:id="1574975176">
      <w:bodyDiv w:val="1"/>
      <w:marLeft w:val="0"/>
      <w:marRight w:val="0"/>
      <w:marTop w:val="0"/>
      <w:marBottom w:val="0"/>
      <w:divBdr>
        <w:top w:val="none" w:sz="0" w:space="0" w:color="auto"/>
        <w:left w:val="none" w:sz="0" w:space="0" w:color="auto"/>
        <w:bottom w:val="none" w:sz="0" w:space="0" w:color="auto"/>
        <w:right w:val="none" w:sz="0" w:space="0" w:color="auto"/>
      </w:divBdr>
    </w:div>
    <w:div w:id="1598638168">
      <w:bodyDiv w:val="1"/>
      <w:marLeft w:val="0"/>
      <w:marRight w:val="0"/>
      <w:marTop w:val="0"/>
      <w:marBottom w:val="0"/>
      <w:divBdr>
        <w:top w:val="none" w:sz="0" w:space="0" w:color="auto"/>
        <w:left w:val="none" w:sz="0" w:space="0" w:color="auto"/>
        <w:bottom w:val="none" w:sz="0" w:space="0" w:color="auto"/>
        <w:right w:val="none" w:sz="0" w:space="0" w:color="auto"/>
      </w:divBdr>
    </w:div>
    <w:div w:id="1735545258">
      <w:bodyDiv w:val="1"/>
      <w:marLeft w:val="0"/>
      <w:marRight w:val="0"/>
      <w:marTop w:val="0"/>
      <w:marBottom w:val="0"/>
      <w:divBdr>
        <w:top w:val="none" w:sz="0" w:space="0" w:color="auto"/>
        <w:left w:val="none" w:sz="0" w:space="0" w:color="auto"/>
        <w:bottom w:val="none" w:sz="0" w:space="0" w:color="auto"/>
        <w:right w:val="none" w:sz="0" w:space="0" w:color="auto"/>
      </w:divBdr>
    </w:div>
    <w:div w:id="1880194694">
      <w:bodyDiv w:val="1"/>
      <w:marLeft w:val="0"/>
      <w:marRight w:val="0"/>
      <w:marTop w:val="0"/>
      <w:marBottom w:val="0"/>
      <w:divBdr>
        <w:top w:val="none" w:sz="0" w:space="0" w:color="auto"/>
        <w:left w:val="none" w:sz="0" w:space="0" w:color="auto"/>
        <w:bottom w:val="none" w:sz="0" w:space="0" w:color="auto"/>
        <w:right w:val="none" w:sz="0" w:space="0" w:color="auto"/>
      </w:divBdr>
    </w:div>
    <w:div w:id="1944874169">
      <w:bodyDiv w:val="1"/>
      <w:marLeft w:val="0"/>
      <w:marRight w:val="0"/>
      <w:marTop w:val="0"/>
      <w:marBottom w:val="0"/>
      <w:divBdr>
        <w:top w:val="none" w:sz="0" w:space="0" w:color="auto"/>
        <w:left w:val="none" w:sz="0" w:space="0" w:color="auto"/>
        <w:bottom w:val="none" w:sz="0" w:space="0" w:color="auto"/>
        <w:right w:val="none" w:sz="0" w:space="0" w:color="auto"/>
      </w:divBdr>
    </w:div>
    <w:div w:id="2020234800">
      <w:bodyDiv w:val="1"/>
      <w:marLeft w:val="0"/>
      <w:marRight w:val="0"/>
      <w:marTop w:val="0"/>
      <w:marBottom w:val="0"/>
      <w:divBdr>
        <w:top w:val="none" w:sz="0" w:space="0" w:color="auto"/>
        <w:left w:val="none" w:sz="0" w:space="0" w:color="auto"/>
        <w:bottom w:val="none" w:sz="0" w:space="0" w:color="auto"/>
        <w:right w:val="none" w:sz="0" w:space="0" w:color="auto"/>
      </w:divBdr>
    </w:div>
    <w:div w:id="2056155124">
      <w:bodyDiv w:val="1"/>
      <w:marLeft w:val="0"/>
      <w:marRight w:val="0"/>
      <w:marTop w:val="0"/>
      <w:marBottom w:val="0"/>
      <w:divBdr>
        <w:top w:val="none" w:sz="0" w:space="0" w:color="auto"/>
        <w:left w:val="none" w:sz="0" w:space="0" w:color="auto"/>
        <w:bottom w:val="none" w:sz="0" w:space="0" w:color="auto"/>
        <w:right w:val="none" w:sz="0" w:space="0" w:color="auto"/>
      </w:divBdr>
    </w:div>
    <w:div w:id="2068413924">
      <w:bodyDiv w:val="1"/>
      <w:marLeft w:val="0"/>
      <w:marRight w:val="0"/>
      <w:marTop w:val="0"/>
      <w:marBottom w:val="0"/>
      <w:divBdr>
        <w:top w:val="none" w:sz="0" w:space="0" w:color="auto"/>
        <w:left w:val="none" w:sz="0" w:space="0" w:color="auto"/>
        <w:bottom w:val="none" w:sz="0" w:space="0" w:color="auto"/>
        <w:right w:val="none" w:sz="0" w:space="0" w:color="auto"/>
      </w:divBdr>
    </w:div>
    <w:div w:id="2094160365">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gashopscoop1516@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A94406D83648F68060C48ED41A992E"/>
        <w:category>
          <w:name w:val="General"/>
          <w:gallery w:val="placeholder"/>
        </w:category>
        <w:types>
          <w:type w:val="bbPlcHdr"/>
        </w:types>
        <w:behaviors>
          <w:behavior w:val="content"/>
        </w:behaviors>
        <w:guid w:val="{F62C9C9C-9506-408E-BEBA-EF52220B6581}"/>
      </w:docPartPr>
      <w:docPartBody>
        <w:p w:rsidR="00E71C23" w:rsidRDefault="008313C8" w:rsidP="008313C8">
          <w:pPr>
            <w:pStyle w:val="94A94406D83648F68060C48ED41A992E"/>
          </w:pPr>
          <w:r>
            <w:rPr>
              <w:b/>
              <w:bCs/>
              <w:caps/>
              <w:sz w:val="24"/>
              <w:szCs w:val="24"/>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8"/>
    <w:rsid w:val="005E7ACF"/>
    <w:rsid w:val="008313C8"/>
    <w:rsid w:val="00D9486C"/>
    <w:rsid w:val="00E71C23"/>
    <w:rsid w:val="00EC1266"/>
    <w:rsid w:val="00F52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108E80021B4C4FB936550D49B7A956">
    <w:name w:val="F0108E80021B4C4FB936550D49B7A956"/>
    <w:rsid w:val="008313C8"/>
  </w:style>
  <w:style w:type="paragraph" w:customStyle="1" w:styleId="94A94406D83648F68060C48ED41A992E">
    <w:name w:val="94A94406D83648F68060C48ED41A992E"/>
    <w:rsid w:val="008313C8"/>
  </w:style>
  <w:style w:type="paragraph" w:customStyle="1" w:styleId="FB5DBF0D90BC4D2E990C538269E25F22">
    <w:name w:val="FB5DBF0D90BC4D2E990C538269E25F22"/>
    <w:rsid w:val="008313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108E80021B4C4FB936550D49B7A956">
    <w:name w:val="F0108E80021B4C4FB936550D49B7A956"/>
    <w:rsid w:val="008313C8"/>
  </w:style>
  <w:style w:type="paragraph" w:customStyle="1" w:styleId="94A94406D83648F68060C48ED41A992E">
    <w:name w:val="94A94406D83648F68060C48ED41A992E"/>
    <w:rsid w:val="008313C8"/>
  </w:style>
  <w:style w:type="paragraph" w:customStyle="1" w:styleId="FB5DBF0D90BC4D2E990C538269E25F22">
    <w:name w:val="FB5DBF0D90BC4D2E990C538269E25F22"/>
    <w:rsid w:val="00831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43E2-7589-4A10-9A3D-7B8DB49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ESTATUTOS</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EDUARDO Y PABLO</dc:creator>
  <cp:lastModifiedBy>dv2Victor</cp:lastModifiedBy>
  <cp:revision>24</cp:revision>
  <dcterms:created xsi:type="dcterms:W3CDTF">2015-11-15T11:17:00Z</dcterms:created>
  <dcterms:modified xsi:type="dcterms:W3CDTF">2015-12-02T12:45:00Z</dcterms:modified>
</cp:coreProperties>
</file>