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30C9">
        <w:rPr>
          <w:rFonts w:ascii="Arial" w:hAnsi="Arial" w:cs="Arial"/>
          <w:b/>
          <w:bCs/>
          <w:sz w:val="32"/>
          <w:szCs w:val="32"/>
        </w:rPr>
        <w:t xml:space="preserve">Estatutos de </w:t>
      </w:r>
      <w:proofErr w:type="spellStart"/>
      <w:r w:rsidRPr="006D30C9">
        <w:rPr>
          <w:rFonts w:ascii="Arial" w:hAnsi="Arial" w:cs="Arial"/>
          <w:b/>
          <w:bCs/>
          <w:sz w:val="32"/>
          <w:szCs w:val="32"/>
        </w:rPr>
        <w:t>Waipo</w:t>
      </w:r>
      <w:proofErr w:type="spellEnd"/>
    </w:p>
    <w:p w:rsid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E368A2" w:rsidRP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Denominación</w:t>
      </w:r>
    </w:p>
    <w:p w:rsidR="00CE5EAB" w:rsidRDefault="00CE5EAB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4"/>
          <w:szCs w:val="34"/>
        </w:rPr>
      </w:pPr>
    </w:p>
    <w:p w:rsidR="00E368A2" w:rsidRPr="00CE5EAB" w:rsidRDefault="00CE5EAB" w:rsidP="00D97C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E5EAB">
        <w:rPr>
          <w:rFonts w:ascii="Arial" w:hAnsi="Arial" w:cs="Arial"/>
          <w:bCs/>
          <w:sz w:val="24"/>
          <w:szCs w:val="24"/>
        </w:rPr>
        <w:t>WAIPO</w:t>
      </w:r>
    </w:p>
    <w:p w:rsidR="00E368A2" w:rsidRPr="00CE5EAB" w:rsidRDefault="00E368A2" w:rsidP="00D97C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CE5EAB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7" w:history="1">
        <w:r w:rsidRPr="00CE5EA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waipo4c@gmail.com</w:t>
        </w:r>
      </w:hyperlink>
    </w:p>
    <w:p w:rsid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368A2" w:rsidRP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368A2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Domicilio Social</w:t>
      </w:r>
    </w:p>
    <w:p w:rsid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368A2" w:rsidRPr="00E368A2" w:rsidRDefault="00E368A2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Calle La Laguna, IES </w:t>
      </w:r>
      <w:proofErr w:type="spellStart"/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Peñamayor</w:t>
      </w:r>
      <w:proofErr w:type="spellEnd"/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Nava, Asturias.</w:t>
      </w: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Duración de la actividad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La cooperativa se considera activa desde el momento en que solicite su inscripción en el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REGISTRO CENTRAL DE COOPERATIVAS EJE y dará por finalizada su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al terminar el curso escolar.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Objetivo</w:t>
      </w: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Esta cooperativa se crea dentro del marco del proyecto educativo Empresa Joven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Europea con una finalidad eminentemente didáctica que permitirá a sus integrantes: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Conocer y poner en práctica los valores de la cooperación: equidad, democracia,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igualdad, solidaridad.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Tomar decisiones democráticamente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Gestionar un proyecto de forma cooperativa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Reparto de tareas y recursos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Interdependencia positiva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Resultados colectivos</w:t>
      </w:r>
    </w:p>
    <w:p w:rsidR="006D30C9" w:rsidRPr="006D30C9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Tener un primer contacto con la creación y gestión de una empresa</w:t>
      </w:r>
    </w:p>
    <w:p w:rsidR="006D30C9" w:rsidRDefault="00B65826" w:rsidP="00B65826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6D30C9" w:rsidRPr="00B65826">
        <w:rPr>
          <w:rFonts w:ascii="Arial" w:hAnsi="Arial" w:cs="Arial"/>
          <w:bCs/>
          <w:sz w:val="24"/>
          <w:szCs w:val="24"/>
        </w:rPr>
        <w:t>Marketing</w:t>
      </w:r>
      <w:r w:rsidRPr="00B65826">
        <w:rPr>
          <w:rFonts w:ascii="Arial" w:hAnsi="Arial" w:cs="Arial"/>
          <w:bCs/>
          <w:sz w:val="24"/>
          <w:szCs w:val="24"/>
        </w:rPr>
        <w:t xml:space="preserve">, </w:t>
      </w:r>
      <w:r w:rsidR="006D30C9" w:rsidRPr="00B65826">
        <w:rPr>
          <w:rFonts w:ascii="Arial" w:hAnsi="Arial" w:cs="Arial"/>
          <w:bCs/>
          <w:sz w:val="24"/>
          <w:szCs w:val="24"/>
        </w:rPr>
        <w:t>Recursos humanos</w:t>
      </w:r>
      <w:r w:rsidRPr="00B65826">
        <w:rPr>
          <w:rFonts w:ascii="Arial" w:hAnsi="Arial" w:cs="Arial"/>
          <w:bCs/>
          <w:sz w:val="24"/>
          <w:szCs w:val="24"/>
        </w:rPr>
        <w:t xml:space="preserve">, </w:t>
      </w:r>
      <w:r w:rsidR="006D30C9" w:rsidRPr="00B65826">
        <w:rPr>
          <w:rFonts w:ascii="Arial" w:hAnsi="Arial" w:cs="Arial"/>
          <w:bCs/>
          <w:sz w:val="24"/>
          <w:szCs w:val="24"/>
        </w:rPr>
        <w:t>Contabilidad</w:t>
      </w:r>
      <w:r w:rsidRPr="00B6582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Producción…</w:t>
      </w:r>
    </w:p>
    <w:p w:rsidR="00B65826" w:rsidRPr="00B65826" w:rsidRDefault="00B65826" w:rsidP="00B65826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6D30C9" w:rsidRPr="00B65826" w:rsidRDefault="006D30C9" w:rsidP="00B658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826">
        <w:rPr>
          <w:rFonts w:ascii="Arial" w:hAnsi="Arial" w:cs="Arial"/>
          <w:sz w:val="24"/>
          <w:szCs w:val="24"/>
        </w:rPr>
        <w:t>Esta cooperativa no está legalmente constituida. Sin embargo quedará registrado en el</w:t>
      </w:r>
      <w:r w:rsidR="00247BC1" w:rsidRPr="00B65826">
        <w:rPr>
          <w:rFonts w:ascii="Arial" w:hAnsi="Arial" w:cs="Arial"/>
          <w:sz w:val="24"/>
          <w:szCs w:val="24"/>
        </w:rPr>
        <w:t xml:space="preserve"> </w:t>
      </w:r>
      <w:r w:rsidRPr="00B65826">
        <w:rPr>
          <w:rFonts w:ascii="Arial" w:hAnsi="Arial" w:cs="Arial"/>
          <w:sz w:val="24"/>
          <w:szCs w:val="24"/>
        </w:rPr>
        <w:t>REGISTRO CENTRAL DE COOPERATIVAS EJE y será administrada según las reglas de funcionamiento de una cooperativa real.</w:t>
      </w: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D30C9" w:rsidRPr="006D30C9">
        <w:rPr>
          <w:rFonts w:ascii="Arial" w:hAnsi="Arial" w:cs="Arial"/>
          <w:sz w:val="24"/>
          <w:szCs w:val="24"/>
        </w:rPr>
        <w:t>_ Promoverá la participación de los socios trabajadores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D30C9" w:rsidRPr="006D30C9">
        <w:rPr>
          <w:rFonts w:ascii="Arial" w:hAnsi="Arial" w:cs="Arial"/>
          <w:sz w:val="24"/>
          <w:szCs w:val="24"/>
        </w:rPr>
        <w:t>_ Será administrada por los socios trabajadores</w:t>
      </w:r>
    </w:p>
    <w:p w:rsidR="006D30C9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5826">
        <w:rPr>
          <w:rFonts w:ascii="Arial" w:hAnsi="Arial" w:cs="Arial"/>
          <w:sz w:val="24"/>
          <w:szCs w:val="24"/>
        </w:rPr>
        <w:t xml:space="preserve">                               </w:t>
      </w:r>
      <w:r w:rsidR="006D30C9" w:rsidRPr="006D30C9">
        <w:rPr>
          <w:rFonts w:ascii="Arial" w:hAnsi="Arial" w:cs="Arial"/>
          <w:sz w:val="24"/>
          <w:szCs w:val="24"/>
        </w:rPr>
        <w:t>_ Pertenecerá a los socios trabajadores</w:t>
      </w:r>
    </w:p>
    <w:p w:rsidR="006D30C9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5826">
        <w:rPr>
          <w:rFonts w:ascii="Arial" w:hAnsi="Arial" w:cs="Arial"/>
          <w:sz w:val="24"/>
          <w:szCs w:val="24"/>
        </w:rPr>
        <w:t xml:space="preserve">                               </w:t>
      </w:r>
      <w:r w:rsidR="006D30C9" w:rsidRPr="006D30C9">
        <w:rPr>
          <w:rFonts w:ascii="Arial" w:hAnsi="Arial" w:cs="Arial"/>
          <w:sz w:val="24"/>
          <w:szCs w:val="24"/>
        </w:rPr>
        <w:t>_ Contribuirá a la formación de los socios trabajadores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5EAB" w:rsidRDefault="00CE5EAB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7C47" w:rsidRDefault="00D97C47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Adhesión</w:t>
      </w: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Los socios de la cooperativa son los estudiantes y profesores que promueven la creación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de la cooperativa y solicitan su registro al REGISTRO CENTRAL DE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COOPERATIVAS EJE.</w:t>
      </w:r>
    </w:p>
    <w:p w:rsidR="005A5591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Cada uno de los miembros debe realizar una aportación de capital. Esta aportación hace</w:t>
      </w:r>
      <w:r w:rsidR="005A5591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que los socios se comprometan a alcanzar los objetivos de la cooperativa y a respetar las</w:t>
      </w:r>
      <w:r w:rsidR="005A5591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reglas de funcionamiento.</w:t>
      </w:r>
      <w:r w:rsidR="005A5591">
        <w:rPr>
          <w:rFonts w:ascii="Arial" w:hAnsi="Arial" w:cs="Arial"/>
          <w:sz w:val="24"/>
          <w:szCs w:val="24"/>
        </w:rPr>
        <w:t xml:space="preserve"> </w:t>
      </w:r>
    </w:p>
    <w:p w:rsidR="00E318AD" w:rsidRPr="00E318AD" w:rsidRDefault="00E318AD" w:rsidP="00D97C4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30C9" w:rsidRPr="00E318AD" w:rsidRDefault="005A5591" w:rsidP="00D97C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</w:t>
      </w:r>
      <w:r w:rsidR="006D30C9" w:rsidRPr="005A5591">
        <w:rPr>
          <w:rFonts w:ascii="Arial" w:hAnsi="Arial" w:cs="Arial"/>
          <w:bCs/>
          <w:sz w:val="24"/>
          <w:szCs w:val="24"/>
        </w:rPr>
        <w:t>pital social</w:t>
      </w:r>
      <w:r w:rsidRPr="005A559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30C9" w:rsidRPr="005A5591">
        <w:rPr>
          <w:rFonts w:ascii="Arial" w:hAnsi="Arial" w:cs="Arial"/>
          <w:sz w:val="24"/>
          <w:szCs w:val="24"/>
        </w:rPr>
        <w:t>El capital social de la cooperativa está constituido por todas las aportaciones realizadas</w:t>
      </w:r>
      <w:r>
        <w:rPr>
          <w:rFonts w:ascii="Arial" w:hAnsi="Arial" w:cs="Arial"/>
          <w:sz w:val="24"/>
          <w:szCs w:val="24"/>
        </w:rPr>
        <w:t xml:space="preserve"> </w:t>
      </w:r>
      <w:r w:rsidR="006D30C9" w:rsidRPr="005A5591">
        <w:rPr>
          <w:rFonts w:ascii="Arial" w:hAnsi="Arial" w:cs="Arial"/>
          <w:sz w:val="24"/>
          <w:szCs w:val="24"/>
        </w:rPr>
        <w:t>por los socios.</w:t>
      </w:r>
      <w:r>
        <w:rPr>
          <w:rFonts w:ascii="Arial" w:hAnsi="Arial" w:cs="Arial"/>
          <w:sz w:val="24"/>
          <w:szCs w:val="24"/>
        </w:rPr>
        <w:t xml:space="preserve"> </w:t>
      </w:r>
      <w:r w:rsidR="006D30C9" w:rsidRPr="005A5591">
        <w:rPr>
          <w:rFonts w:ascii="Arial" w:hAnsi="Arial" w:cs="Arial"/>
          <w:sz w:val="24"/>
          <w:szCs w:val="24"/>
        </w:rPr>
        <w:t>Para adquirir la condición de so</w:t>
      </w:r>
      <w:r w:rsidR="00E318AD">
        <w:rPr>
          <w:rFonts w:ascii="Arial" w:hAnsi="Arial" w:cs="Arial"/>
          <w:sz w:val="24"/>
          <w:szCs w:val="24"/>
        </w:rPr>
        <w:t>cio cada miembro debe aportar 5</w:t>
      </w:r>
      <w:r w:rsidR="006D30C9" w:rsidRPr="005A5591">
        <w:rPr>
          <w:rFonts w:ascii="Arial" w:hAnsi="Arial" w:cs="Arial"/>
          <w:sz w:val="24"/>
          <w:szCs w:val="24"/>
        </w:rPr>
        <w:t xml:space="preserve"> euros.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="006D30C9" w:rsidRPr="00E318AD">
        <w:rPr>
          <w:rFonts w:ascii="Arial" w:hAnsi="Arial" w:cs="Arial"/>
          <w:sz w:val="24"/>
          <w:szCs w:val="24"/>
        </w:rPr>
        <w:t>Una vez realizada la aportación, el miembro recibirá un certificado que acredita su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="006D30C9" w:rsidRPr="00E318AD">
        <w:rPr>
          <w:rFonts w:ascii="Arial" w:hAnsi="Arial" w:cs="Arial"/>
          <w:sz w:val="24"/>
          <w:szCs w:val="24"/>
        </w:rPr>
        <w:t>condición de socio. La propiedad de la aportación social es intransferible.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="006D30C9" w:rsidRPr="00E318AD">
        <w:rPr>
          <w:rFonts w:ascii="Arial" w:hAnsi="Arial" w:cs="Arial"/>
          <w:sz w:val="24"/>
          <w:szCs w:val="24"/>
        </w:rPr>
        <w:t>El hecho de realizar la aportación inicial es una condición necesaria pero no suficiente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="006D30C9" w:rsidRPr="00E318AD">
        <w:rPr>
          <w:rFonts w:ascii="Arial" w:hAnsi="Arial" w:cs="Arial"/>
          <w:sz w:val="24"/>
          <w:szCs w:val="24"/>
        </w:rPr>
        <w:t>para optar a la devolución del mismo y a la distribución de excedentes.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Devolución del capital social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La devolución de la aportación se realizará a final de curso una vez satisfechas todas las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deudas contraídas por la cooperativa.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Derechos de los socios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La condición de socio otorga los siguientes derechos: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Participar en el objeto social de la cooperativa.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Ser elector y elegible para los cargos sociales.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Participar con voz y voto en la adopción de acuerdos de la Asamblea.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General y demás órganos sociales de los que formen parte.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Obtener información sobre cualquier aspecto de la marcha de la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cooperativa.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Participar en el excedente, en proporción a la participación en cada una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de las actividades realizadas por la cooperativa (y nunca exclusivamente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a la aportación de capital desembolsada)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Obligaciones de los socios</w:t>
      </w:r>
    </w:p>
    <w:p w:rsidR="00E318AD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La condición de socio obliga a asumir los siguientes deberes: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Asistir a las reuniones de la Asamblea General</w:t>
      </w:r>
      <w:r w:rsidR="00E318AD">
        <w:rPr>
          <w:rFonts w:ascii="Arial" w:hAnsi="Arial" w:cs="Arial"/>
          <w:sz w:val="24"/>
          <w:szCs w:val="24"/>
        </w:rPr>
        <w:t>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_ Acatar las decisiones adoptadas de manera democrática por la cooperativa</w:t>
      </w:r>
      <w:r w:rsidR="00E318AD">
        <w:rPr>
          <w:rFonts w:ascii="Arial" w:hAnsi="Arial" w:cs="Arial"/>
          <w:sz w:val="24"/>
          <w:szCs w:val="24"/>
        </w:rPr>
        <w:t>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lastRenderedPageBreak/>
        <w:t>_ Participar los cargos sociales para los que fuesen elegidos, y asumir las</w:t>
      </w:r>
      <w:r w:rsidR="00E318AD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responsabilidades</w:t>
      </w:r>
      <w:r w:rsidR="00E318AD">
        <w:rPr>
          <w:rFonts w:ascii="Arial" w:hAnsi="Arial" w:cs="Arial"/>
          <w:sz w:val="24"/>
          <w:szCs w:val="24"/>
        </w:rPr>
        <w:t>.</w:t>
      </w:r>
    </w:p>
    <w:p w:rsidR="00E318AD" w:rsidRPr="006D30C9" w:rsidRDefault="00E318AD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 xml:space="preserve">_ Participar en las actividades de formación e </w:t>
      </w:r>
      <w:proofErr w:type="spellStart"/>
      <w:r w:rsidRPr="006D30C9">
        <w:rPr>
          <w:rFonts w:ascii="Arial" w:hAnsi="Arial" w:cs="Arial"/>
          <w:sz w:val="24"/>
          <w:szCs w:val="24"/>
        </w:rPr>
        <w:t>intercooperación</w:t>
      </w:r>
      <w:proofErr w:type="spellEnd"/>
      <w:r w:rsidRPr="006D30C9">
        <w:rPr>
          <w:rFonts w:ascii="Arial" w:hAnsi="Arial" w:cs="Arial"/>
          <w:sz w:val="24"/>
          <w:szCs w:val="24"/>
        </w:rPr>
        <w:t xml:space="preserve"> de la entidad</w:t>
      </w:r>
      <w:r w:rsidR="00E318AD">
        <w:rPr>
          <w:rFonts w:ascii="Arial" w:hAnsi="Arial" w:cs="Arial"/>
          <w:sz w:val="24"/>
          <w:szCs w:val="24"/>
        </w:rPr>
        <w:t>.</w:t>
      </w:r>
    </w:p>
    <w:p w:rsidR="00F700A0" w:rsidRDefault="00F700A0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8AD" w:rsidRPr="006D30C9" w:rsidRDefault="00F700A0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8A2">
        <w:rPr>
          <w:rFonts w:ascii="Arial" w:hAnsi="Arial" w:cs="Arial"/>
          <w:b/>
          <w:i/>
          <w:sz w:val="24"/>
          <w:szCs w:val="24"/>
        </w:rPr>
        <w:t>Cualquiera de los miembros que no cumpla estas obligaciones, será automáticamente expulsado de la cooperativa</w:t>
      </w:r>
      <w:r>
        <w:rPr>
          <w:rFonts w:ascii="Arial" w:hAnsi="Arial" w:cs="Arial"/>
          <w:sz w:val="24"/>
          <w:szCs w:val="24"/>
        </w:rPr>
        <w:t>: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700A0" w:rsidRDefault="00F700A0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Asamblea General</w:t>
      </w:r>
    </w:p>
    <w:p w:rsidR="00EA74AB" w:rsidRDefault="00EA74AB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Además de la Asamblea de Constitución de la cooperativa, se convocará otra asamblea</w:t>
      </w:r>
      <w:r w:rsidR="00EA74AB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general al final del curso. En la convocatoria se incluirán el orden del día. Se realizarán</w:t>
      </w:r>
      <w:r w:rsidR="00EA74AB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Asambleas Extraordinarias quincenales, jueves alternos.</w:t>
      </w:r>
    </w:p>
    <w:p w:rsidR="006D30C9" w:rsidRP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En esta Asamblea Final la cooperativa presenta a la Asamblea General una memoria</w:t>
      </w:r>
      <w:r w:rsidR="00EA74AB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final que incluye el estado de las cuentas. La asamblea debe aprobar el reparto de</w:t>
      </w:r>
      <w:r w:rsidR="00EA74AB"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excedentes excluyendo previamente.</w:t>
      </w:r>
    </w:p>
    <w:p w:rsidR="006D30C9" w:rsidRPr="00B06FD1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FD1">
        <w:rPr>
          <w:rFonts w:ascii="Arial" w:hAnsi="Arial" w:cs="Arial"/>
          <w:sz w:val="24"/>
          <w:szCs w:val="24"/>
        </w:rPr>
        <w:t>La cantidad destinada a una asociación benéfica o asunto social</w:t>
      </w:r>
      <w:r w:rsidR="00B06FD1" w:rsidRPr="00B06FD1">
        <w:rPr>
          <w:rFonts w:ascii="Arial" w:hAnsi="Arial" w:cs="Arial"/>
          <w:sz w:val="24"/>
          <w:szCs w:val="24"/>
        </w:rPr>
        <w:t xml:space="preserve"> 30%</w:t>
      </w:r>
    </w:p>
    <w:p w:rsidR="006D30C9" w:rsidRDefault="006D30C9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FD1">
        <w:rPr>
          <w:rFonts w:ascii="Arial" w:hAnsi="Arial" w:cs="Arial"/>
          <w:sz w:val="24"/>
          <w:szCs w:val="24"/>
        </w:rPr>
        <w:t>La cantidad destinada a los retorno</w:t>
      </w:r>
      <w:r w:rsidR="00B06FD1">
        <w:rPr>
          <w:rFonts w:ascii="Arial" w:hAnsi="Arial" w:cs="Arial"/>
          <w:sz w:val="24"/>
          <w:szCs w:val="24"/>
        </w:rPr>
        <w:t>s cooperativos entre los socios 70%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30C9">
        <w:rPr>
          <w:rFonts w:ascii="Arial" w:hAnsi="Arial" w:cs="Arial"/>
          <w:b/>
          <w:bCs/>
          <w:sz w:val="24"/>
          <w:szCs w:val="24"/>
        </w:rPr>
        <w:t>Organización y responsabilidades</w:t>
      </w: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La responsabilidad de la gestión recae en los miembros de la cooperativa. Los socios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forman la Asamblea General. Los miembros presentes en la asamblea constituyen el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quórum.</w:t>
      </w: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Los miembros presentes en la Asamblea General eligen a sus representantes que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formarán el consejo de a</w:t>
      </w:r>
      <w:r>
        <w:rPr>
          <w:rFonts w:ascii="Arial" w:hAnsi="Arial" w:cs="Arial"/>
          <w:sz w:val="24"/>
          <w:szCs w:val="24"/>
        </w:rPr>
        <w:t>dministración de la cooperativa:</w:t>
      </w:r>
    </w:p>
    <w:p w:rsidR="00247BC1" w:rsidRDefault="00247BC1" w:rsidP="00D97C47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i/>
          <w:iCs/>
          <w:sz w:val="24"/>
          <w:szCs w:val="24"/>
        </w:rPr>
        <w:t>Presidente:</w:t>
      </w:r>
      <w:r>
        <w:rPr>
          <w:rFonts w:ascii="Arial" w:hAnsi="Arial" w:cs="Arial"/>
          <w:i/>
          <w:iCs/>
          <w:sz w:val="24"/>
          <w:szCs w:val="24"/>
        </w:rPr>
        <w:t xml:space="preserve"> Carla Corte Pinto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i/>
          <w:iCs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 xml:space="preserve">: </w:t>
      </w:r>
      <w:r w:rsidRPr="00E318AD">
        <w:rPr>
          <w:rFonts w:ascii="Arial" w:hAnsi="Arial" w:cs="Arial"/>
          <w:i/>
          <w:sz w:val="24"/>
          <w:szCs w:val="24"/>
        </w:rPr>
        <w:t>Á</w:t>
      </w:r>
      <w:r>
        <w:rPr>
          <w:rFonts w:ascii="Arial" w:hAnsi="Arial" w:cs="Arial"/>
          <w:i/>
          <w:sz w:val="24"/>
          <w:szCs w:val="24"/>
        </w:rPr>
        <w:t>ngel Díaz Sánchez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7BC1" w:rsidRPr="00E318AD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Contable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Saúl Álvarez García </w:t>
      </w: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A su vez los socios decidirán también la elección de los siguientes coordinadores: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18AD">
        <w:rPr>
          <w:rFonts w:ascii="Arial" w:hAnsi="Arial" w:cs="Arial"/>
          <w:i/>
          <w:sz w:val="24"/>
          <w:szCs w:val="24"/>
        </w:rPr>
        <w:t>Jefe de coordinación</w:t>
      </w:r>
      <w:r>
        <w:rPr>
          <w:rFonts w:ascii="Arial" w:hAnsi="Arial" w:cs="Arial"/>
          <w:i/>
          <w:sz w:val="24"/>
          <w:szCs w:val="24"/>
        </w:rPr>
        <w:t>:</w:t>
      </w:r>
      <w:r w:rsidRPr="00EA74A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Carla Corte Pinto</w:t>
      </w:r>
    </w:p>
    <w:p w:rsidR="00247BC1" w:rsidRPr="00E318AD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18AD">
        <w:rPr>
          <w:rFonts w:ascii="Arial" w:hAnsi="Arial" w:cs="Arial"/>
          <w:i/>
          <w:sz w:val="24"/>
          <w:szCs w:val="24"/>
        </w:rPr>
        <w:t>Jefe de producción</w:t>
      </w:r>
      <w:r>
        <w:rPr>
          <w:rFonts w:ascii="Arial" w:hAnsi="Arial" w:cs="Arial"/>
          <w:i/>
          <w:sz w:val="24"/>
          <w:szCs w:val="24"/>
        </w:rPr>
        <w:t>: Ana Collada Casquero</w:t>
      </w:r>
    </w:p>
    <w:p w:rsidR="00247BC1" w:rsidRPr="00E318AD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18AD">
        <w:rPr>
          <w:rFonts w:ascii="Arial" w:hAnsi="Arial" w:cs="Arial"/>
          <w:i/>
          <w:sz w:val="24"/>
          <w:szCs w:val="24"/>
        </w:rPr>
        <w:t>Jefe de marketing</w:t>
      </w:r>
      <w:r>
        <w:rPr>
          <w:rFonts w:ascii="Arial" w:hAnsi="Arial" w:cs="Arial"/>
          <w:i/>
          <w:sz w:val="24"/>
          <w:szCs w:val="24"/>
        </w:rPr>
        <w:t>: Jorge Méndez García</w:t>
      </w:r>
    </w:p>
    <w:p w:rsidR="00247BC1" w:rsidRPr="00E318AD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18AD">
        <w:rPr>
          <w:rFonts w:ascii="Arial" w:hAnsi="Arial" w:cs="Arial"/>
          <w:i/>
          <w:sz w:val="24"/>
          <w:szCs w:val="24"/>
        </w:rPr>
        <w:t>Jefe de contabilidad</w:t>
      </w:r>
      <w:r>
        <w:rPr>
          <w:rFonts w:ascii="Arial" w:hAnsi="Arial" w:cs="Arial"/>
          <w:i/>
          <w:sz w:val="24"/>
          <w:szCs w:val="24"/>
        </w:rPr>
        <w:t>: Saúl Álvarez García</w:t>
      </w:r>
    </w:p>
    <w:p w:rsidR="00247BC1" w:rsidRPr="00E318AD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7BC1" w:rsidRPr="006D30C9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C9">
        <w:rPr>
          <w:rFonts w:ascii="Arial" w:hAnsi="Arial" w:cs="Arial"/>
          <w:sz w:val="24"/>
          <w:szCs w:val="24"/>
        </w:rPr>
        <w:t>Estos se encargarán de llevar a la práctica las decisiones to</w:t>
      </w:r>
      <w:r>
        <w:rPr>
          <w:rFonts w:ascii="Arial" w:hAnsi="Arial" w:cs="Arial"/>
          <w:sz w:val="24"/>
          <w:szCs w:val="24"/>
        </w:rPr>
        <w:t xml:space="preserve">madas por los </w:t>
      </w:r>
      <w:r w:rsidRPr="006D30C9">
        <w:rPr>
          <w:rFonts w:ascii="Arial" w:hAnsi="Arial" w:cs="Arial"/>
          <w:sz w:val="24"/>
          <w:szCs w:val="24"/>
        </w:rPr>
        <w:t>miembros de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la cooperativa y de rendir cuentas a todos los socios en sucesivas reuniones.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 xml:space="preserve">El presidente, el secretario y el interventor son las personas </w:t>
      </w:r>
      <w:r w:rsidRPr="006D30C9">
        <w:rPr>
          <w:rFonts w:ascii="Arial" w:hAnsi="Arial" w:cs="Arial"/>
          <w:sz w:val="24"/>
          <w:szCs w:val="24"/>
        </w:rPr>
        <w:lastRenderedPageBreak/>
        <w:t>autorizadas para firmar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documentos en nombre de la cooperativa.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Al final del curso será preciso presentar un informe anual de actividades ante la</w:t>
      </w:r>
      <w:r>
        <w:rPr>
          <w:rFonts w:ascii="Arial" w:hAnsi="Arial" w:cs="Arial"/>
          <w:sz w:val="24"/>
          <w:szCs w:val="24"/>
        </w:rPr>
        <w:t xml:space="preserve"> </w:t>
      </w:r>
      <w:r w:rsidRPr="006D30C9">
        <w:rPr>
          <w:rFonts w:ascii="Arial" w:hAnsi="Arial" w:cs="Arial"/>
          <w:sz w:val="24"/>
          <w:szCs w:val="24"/>
        </w:rPr>
        <w:t>asamblea.</w:t>
      </w:r>
    </w:p>
    <w:p w:rsidR="00247BC1" w:rsidRDefault="00247BC1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74AB" w:rsidRPr="006D30C9" w:rsidRDefault="00EA74AB" w:rsidP="00D97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74AB" w:rsidRPr="006D30C9" w:rsidSect="00E018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47" w:rsidRDefault="00D97C47" w:rsidP="00D97C47">
      <w:pPr>
        <w:spacing w:after="0" w:line="240" w:lineRule="auto"/>
      </w:pPr>
      <w:r>
        <w:separator/>
      </w:r>
    </w:p>
  </w:endnote>
  <w:endnote w:type="continuationSeparator" w:id="0">
    <w:p w:rsidR="00D97C47" w:rsidRDefault="00D97C47" w:rsidP="00D9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47" w:rsidRDefault="00D97C47" w:rsidP="00D97C47">
      <w:pPr>
        <w:spacing w:after="0" w:line="240" w:lineRule="auto"/>
      </w:pPr>
      <w:r>
        <w:separator/>
      </w:r>
    </w:p>
  </w:footnote>
  <w:footnote w:type="continuationSeparator" w:id="0">
    <w:p w:rsidR="00D97C47" w:rsidRDefault="00D97C47" w:rsidP="00D9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7688"/>
      <w:docPartObj>
        <w:docPartGallery w:val="Page Numbers (Top of Page)"/>
        <w:docPartUnique/>
      </w:docPartObj>
    </w:sdtPr>
    <w:sdtContent>
      <w:p w:rsidR="00D97C47" w:rsidRDefault="00D97C47">
        <w:pPr>
          <w:pStyle w:val="Encabezado"/>
        </w:pPr>
      </w:p>
      <w:p w:rsidR="00D97C47" w:rsidRDefault="00743E4C">
        <w:pPr>
          <w:pStyle w:val="Encabezado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D97C47" w:rsidRDefault="00743E4C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B65826" w:rsidRPr="00B65826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2BF"/>
    <w:multiLevelType w:val="hybridMultilevel"/>
    <w:tmpl w:val="A698A7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957021"/>
    <w:multiLevelType w:val="hybridMultilevel"/>
    <w:tmpl w:val="D610A19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3703A0"/>
    <w:multiLevelType w:val="hybridMultilevel"/>
    <w:tmpl w:val="620CE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6E98"/>
    <w:multiLevelType w:val="hybridMultilevel"/>
    <w:tmpl w:val="85E40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850CE"/>
    <w:multiLevelType w:val="hybridMultilevel"/>
    <w:tmpl w:val="8BB06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54A69"/>
    <w:multiLevelType w:val="hybridMultilevel"/>
    <w:tmpl w:val="AC920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19B3"/>
    <w:multiLevelType w:val="hybridMultilevel"/>
    <w:tmpl w:val="26A87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15BBD"/>
    <w:multiLevelType w:val="hybridMultilevel"/>
    <w:tmpl w:val="4E0CA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26D4B"/>
    <w:multiLevelType w:val="hybridMultilevel"/>
    <w:tmpl w:val="4DAC2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0C9"/>
    <w:rsid w:val="00247BC1"/>
    <w:rsid w:val="005A5591"/>
    <w:rsid w:val="006D30C9"/>
    <w:rsid w:val="00743E4C"/>
    <w:rsid w:val="007440DA"/>
    <w:rsid w:val="00A84AEF"/>
    <w:rsid w:val="00B06FD1"/>
    <w:rsid w:val="00B65826"/>
    <w:rsid w:val="00B87EC0"/>
    <w:rsid w:val="00CE5EAB"/>
    <w:rsid w:val="00D97C47"/>
    <w:rsid w:val="00E01833"/>
    <w:rsid w:val="00E318AD"/>
    <w:rsid w:val="00E368A2"/>
    <w:rsid w:val="00EA74AB"/>
    <w:rsid w:val="00F7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0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368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68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9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C47"/>
  </w:style>
  <w:style w:type="paragraph" w:styleId="Piedepgina">
    <w:name w:val="footer"/>
    <w:basedOn w:val="Normal"/>
    <w:link w:val="PiedepginaCar"/>
    <w:uiPriority w:val="99"/>
    <w:unhideWhenUsed/>
    <w:rsid w:val="00D9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ipo4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2015-10-23T09:52:00Z</dcterms:created>
  <dcterms:modified xsi:type="dcterms:W3CDTF">2015-11-19T12:00:00Z</dcterms:modified>
</cp:coreProperties>
</file>