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2C" w:rsidRDefault="00441DB2">
      <w:r>
        <w:rPr>
          <w:noProof/>
          <w:lang w:eastAsia="es-ES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1" type="#_x0000_t116" style="position:absolute;margin-left:-76.05pt;margin-top:304.15pt;width:222pt;height:105pt;z-index:251661312">
            <v:textbox>
              <w:txbxContent>
                <w:p w:rsidR="00441DB2" w:rsidRPr="00441DB2" w:rsidRDefault="00441DB2" w:rsidP="00441DB2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441DB2">
                    <w:rPr>
                      <w:b/>
                      <w:sz w:val="20"/>
                      <w:szCs w:val="20"/>
                      <w:u w:val="single"/>
                    </w:rPr>
                    <w:t>Compras</w:t>
                  </w:r>
                </w:p>
                <w:p w:rsidR="00441DB2" w:rsidRPr="00441DB2" w:rsidRDefault="00441DB2" w:rsidP="00441DB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41DB2">
                    <w:rPr>
                      <w:sz w:val="20"/>
                      <w:szCs w:val="20"/>
                    </w:rPr>
                    <w:t xml:space="preserve">Alba Cacharro </w:t>
                  </w:r>
                  <w:proofErr w:type="spellStart"/>
                  <w:r w:rsidRPr="00441DB2">
                    <w:rPr>
                      <w:sz w:val="20"/>
                      <w:szCs w:val="20"/>
                    </w:rPr>
                    <w:t>Trivín</w:t>
                  </w:r>
                  <w:proofErr w:type="spellEnd"/>
                </w:p>
                <w:p w:rsidR="00441DB2" w:rsidRPr="00441DB2" w:rsidRDefault="00441DB2" w:rsidP="00441DB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41DB2">
                    <w:rPr>
                      <w:sz w:val="20"/>
                      <w:szCs w:val="20"/>
                    </w:rPr>
                    <w:t>Celia González Álvarez</w:t>
                  </w:r>
                </w:p>
                <w:p w:rsidR="00441DB2" w:rsidRPr="00441DB2" w:rsidRDefault="00441DB2" w:rsidP="00441DB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41DB2">
                    <w:rPr>
                      <w:sz w:val="20"/>
                      <w:szCs w:val="20"/>
                    </w:rPr>
                    <w:t>Paula Fernández Álvarez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oval id="_x0000_s1027" style="position:absolute;margin-left:57.45pt;margin-top:142.9pt;width:4in;height:221.25pt;z-index:251658240">
            <v:textbox>
              <w:txbxContent>
                <w:p w:rsidR="00441DB2" w:rsidRPr="00441DB2" w:rsidRDefault="00441DB2" w:rsidP="00441DB2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441DB2">
                    <w:rPr>
                      <w:b/>
                      <w:sz w:val="20"/>
                      <w:szCs w:val="20"/>
                      <w:u w:val="single"/>
                    </w:rPr>
                    <w:t>Presidente</w:t>
                  </w:r>
                </w:p>
                <w:p w:rsidR="00441DB2" w:rsidRPr="00441DB2" w:rsidRDefault="00441DB2" w:rsidP="00441DB2">
                  <w:pPr>
                    <w:jc w:val="center"/>
                    <w:rPr>
                      <w:sz w:val="20"/>
                      <w:szCs w:val="20"/>
                    </w:rPr>
                  </w:pPr>
                  <w:r w:rsidRPr="00441DB2">
                    <w:rPr>
                      <w:sz w:val="20"/>
                      <w:szCs w:val="20"/>
                    </w:rPr>
                    <w:t>Natalia Chacón López</w:t>
                  </w:r>
                </w:p>
                <w:p w:rsidR="00441DB2" w:rsidRPr="00441DB2" w:rsidRDefault="00441DB2" w:rsidP="00441DB2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441DB2">
                    <w:rPr>
                      <w:b/>
                      <w:sz w:val="20"/>
                      <w:szCs w:val="20"/>
                      <w:u w:val="single"/>
                    </w:rPr>
                    <w:t>Secretaria</w:t>
                  </w:r>
                </w:p>
                <w:p w:rsidR="00441DB2" w:rsidRPr="00441DB2" w:rsidRDefault="00441DB2" w:rsidP="00441DB2">
                  <w:pPr>
                    <w:jc w:val="center"/>
                    <w:rPr>
                      <w:sz w:val="20"/>
                      <w:szCs w:val="20"/>
                    </w:rPr>
                  </w:pPr>
                  <w:r w:rsidRPr="00441DB2">
                    <w:rPr>
                      <w:sz w:val="20"/>
                      <w:szCs w:val="20"/>
                    </w:rPr>
                    <w:t>Cristina Fernández Vargas</w:t>
                  </w:r>
                </w:p>
                <w:p w:rsidR="00441DB2" w:rsidRPr="00441DB2" w:rsidRDefault="00441DB2" w:rsidP="00441DB2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441DB2">
                    <w:rPr>
                      <w:b/>
                      <w:sz w:val="20"/>
                      <w:szCs w:val="20"/>
                      <w:u w:val="single"/>
                    </w:rPr>
                    <w:t>Interventores</w:t>
                  </w:r>
                </w:p>
                <w:p w:rsidR="00441DB2" w:rsidRPr="00441DB2" w:rsidRDefault="00441DB2" w:rsidP="00441DB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41DB2">
                    <w:rPr>
                      <w:sz w:val="20"/>
                      <w:szCs w:val="20"/>
                    </w:rPr>
                    <w:t>Nicolás  Menéndez Ramírez</w:t>
                  </w:r>
                </w:p>
                <w:p w:rsidR="00441DB2" w:rsidRPr="00441DB2" w:rsidRDefault="00441DB2" w:rsidP="00441DB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41DB2">
                    <w:rPr>
                      <w:sz w:val="20"/>
                      <w:szCs w:val="20"/>
                    </w:rPr>
                    <w:t>Sergio Fernández Blanco</w:t>
                  </w:r>
                </w:p>
                <w:p w:rsidR="00441DB2" w:rsidRPr="00441DB2" w:rsidRDefault="00441DB2" w:rsidP="00441DB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noProof/>
          <w:lang w:eastAsia="es-ES"/>
        </w:rPr>
        <w:pict>
          <v:shape id="_x0000_s1030" type="#_x0000_t116" style="position:absolute;margin-left:221.7pt;margin-top:74.65pt;width:273.75pt;height:118.5pt;z-index:251660288">
            <v:textbox>
              <w:txbxContent>
                <w:p w:rsidR="00441DB2" w:rsidRPr="00441DB2" w:rsidRDefault="00441DB2" w:rsidP="00441DB2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441DB2">
                    <w:rPr>
                      <w:b/>
                      <w:sz w:val="20"/>
                      <w:szCs w:val="20"/>
                      <w:u w:val="single"/>
                    </w:rPr>
                    <w:t>Comercial</w:t>
                  </w:r>
                </w:p>
                <w:p w:rsidR="00441DB2" w:rsidRPr="00441DB2" w:rsidRDefault="00441DB2" w:rsidP="00441DB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41DB2">
                    <w:rPr>
                      <w:sz w:val="20"/>
                      <w:szCs w:val="20"/>
                    </w:rPr>
                    <w:t xml:space="preserve">Miriam García </w:t>
                  </w:r>
                  <w:proofErr w:type="spellStart"/>
                  <w:r w:rsidRPr="00441DB2">
                    <w:rPr>
                      <w:sz w:val="20"/>
                      <w:szCs w:val="20"/>
                    </w:rPr>
                    <w:t>García</w:t>
                  </w:r>
                  <w:proofErr w:type="spellEnd"/>
                </w:p>
                <w:p w:rsidR="00441DB2" w:rsidRPr="00441DB2" w:rsidRDefault="00441DB2" w:rsidP="00441DB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41DB2">
                    <w:rPr>
                      <w:sz w:val="20"/>
                      <w:szCs w:val="20"/>
                    </w:rPr>
                    <w:t>Javier Rey de León</w:t>
                  </w:r>
                </w:p>
                <w:p w:rsidR="00441DB2" w:rsidRPr="00441DB2" w:rsidRDefault="00441DB2" w:rsidP="00441DB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41DB2">
                    <w:rPr>
                      <w:sz w:val="20"/>
                      <w:szCs w:val="20"/>
                    </w:rPr>
                    <w:t xml:space="preserve">Miguel </w:t>
                  </w:r>
                  <w:proofErr w:type="spellStart"/>
                  <w:r w:rsidRPr="00441DB2">
                    <w:rPr>
                      <w:sz w:val="20"/>
                      <w:szCs w:val="20"/>
                    </w:rPr>
                    <w:t>Galdo</w:t>
                  </w:r>
                  <w:proofErr w:type="spellEnd"/>
                  <w:r w:rsidRPr="00441DB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41DB2">
                    <w:rPr>
                      <w:sz w:val="20"/>
                      <w:szCs w:val="20"/>
                    </w:rPr>
                    <w:t>Castelao</w:t>
                  </w:r>
                  <w:proofErr w:type="spellEnd"/>
                </w:p>
                <w:p w:rsidR="00441DB2" w:rsidRPr="00441DB2" w:rsidRDefault="00441DB2" w:rsidP="00441DB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41DB2">
                    <w:rPr>
                      <w:sz w:val="20"/>
                      <w:szCs w:val="20"/>
                    </w:rPr>
                    <w:t>Jorge Rodríguez Martínez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9" type="#_x0000_t116" style="position:absolute;margin-left:-70.8pt;margin-top:80.65pt;width:239.25pt;height:119.25pt;z-index:251659264">
            <v:textbox>
              <w:txbxContent>
                <w:p w:rsidR="00441DB2" w:rsidRPr="00441DB2" w:rsidRDefault="00441DB2" w:rsidP="00441DB2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441DB2">
                    <w:rPr>
                      <w:b/>
                      <w:sz w:val="20"/>
                      <w:szCs w:val="20"/>
                      <w:u w:val="single"/>
                    </w:rPr>
                    <w:t>Contabilidad</w:t>
                  </w:r>
                </w:p>
                <w:p w:rsidR="00441DB2" w:rsidRPr="00441DB2" w:rsidRDefault="00441DB2" w:rsidP="00441DB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41DB2">
                    <w:rPr>
                      <w:sz w:val="20"/>
                      <w:szCs w:val="20"/>
                    </w:rPr>
                    <w:t>María Menéndez López</w:t>
                  </w:r>
                </w:p>
                <w:p w:rsidR="00441DB2" w:rsidRPr="00441DB2" w:rsidRDefault="00441DB2" w:rsidP="00441DB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41DB2">
                    <w:rPr>
                      <w:sz w:val="20"/>
                      <w:szCs w:val="20"/>
                    </w:rPr>
                    <w:t>Sandra González Piedrahita</w:t>
                  </w:r>
                </w:p>
                <w:p w:rsidR="00441DB2" w:rsidRDefault="00441DB2" w:rsidP="00441D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441DB2">
                    <w:rPr>
                      <w:sz w:val="20"/>
                      <w:szCs w:val="20"/>
                    </w:rPr>
                    <w:t>Iván Pérez Gómez</w:t>
                  </w:r>
                </w:p>
                <w:p w:rsidR="00441DB2" w:rsidRPr="00441DB2" w:rsidRDefault="00441DB2" w:rsidP="00441DB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2F5D2C" w:rsidSect="002F5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DB2"/>
    <w:rsid w:val="002F5D2C"/>
    <w:rsid w:val="0044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4</Characters>
  <Application>Microsoft Office Word</Application>
  <DocSecurity>0</DocSecurity>
  <Lines>1</Lines>
  <Paragraphs>1</Paragraphs>
  <ScaleCrop>false</ScaleCrop>
  <Company>C. Educación - Asturias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educativo</dc:creator>
  <cp:keywords/>
  <dc:description/>
  <cp:lastModifiedBy>Centro educativo</cp:lastModifiedBy>
  <cp:revision>1</cp:revision>
  <dcterms:created xsi:type="dcterms:W3CDTF">2015-11-06T08:04:00Z</dcterms:created>
  <dcterms:modified xsi:type="dcterms:W3CDTF">2015-11-06T08:24:00Z</dcterms:modified>
</cp:coreProperties>
</file>