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E9" w:rsidRDefault="00264BE9" w:rsidP="00264BE9">
      <w:pPr>
        <w:pStyle w:val="NormalWeb"/>
        <w:spacing w:after="0" w:line="360" w:lineRule="auto"/>
      </w:pPr>
      <w:r>
        <w:rPr>
          <w:b/>
          <w:bCs/>
        </w:rPr>
        <w:t>ESTATUTOS DE COMPANY EXPRESS SOCIEDAD COOPERATIVA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 xml:space="preserve">Artículo 1: Con la denominación </w:t>
      </w:r>
      <w:proofErr w:type="spellStart"/>
      <w:r>
        <w:rPr>
          <w:rFonts w:ascii="Bitstream Vera Serif" w:hAnsi="Bitstream Vera Serif"/>
          <w:b/>
          <w:bCs/>
        </w:rPr>
        <w:t>Company</w:t>
      </w:r>
      <w:proofErr w:type="spellEnd"/>
      <w:r>
        <w:rPr>
          <w:rFonts w:ascii="Bitstream Vera Serif" w:hAnsi="Bitstream Vera Serif"/>
          <w:b/>
          <w:bCs/>
        </w:rPr>
        <w:t xml:space="preserve"> Express S. Cooperativa, se crea la empresa con arreglo a la Ley 2/98 de 26 de Marzo.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 xml:space="preserve">Artículo 2: Objetivo social. 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El objetivo de esta cooperativa es conocer los valores de la cooperativa, tomar decisiones democráticamente, gestionar un proyecto de creación de una empresa.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3: Domicilio social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El domicilio social se fija en Avenida de las Américas s/n en la localidad de Mérida C.P.06800,   TLF924009914, FAX 924009919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 xml:space="preserve">Artículo 4: Duración 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La cooperativa se constituye para actuar durante el curso escolar 2014- 2015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5: El número de socios es de 23 miembros.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6: Los socios tendrán los siguientes derechos: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Participar en las actividades de la cooperativa.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b)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Saber de la actividad y revisar la documentación.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d)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Expresar sus opiniones libremente dentro de la cooperativa.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e)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Tener derecho a votar y a ser votado.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f)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Saber los derechos y deberes de la cooperativa.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  <w:color w:val="000000"/>
        </w:rPr>
        <w:t>Todos los socios de la cooperativa para ejercitar sus derechos,</w:t>
      </w:r>
      <w:r w:rsidR="0080639D">
        <w:rPr>
          <w:rFonts w:ascii="Bitstream Vera Serif" w:hAnsi="Bitstream Vera Serif"/>
          <w:b/>
          <w:bCs/>
          <w:color w:val="000000"/>
        </w:rPr>
        <w:t xml:space="preserve"> </w:t>
      </w:r>
      <w:r>
        <w:rPr>
          <w:rFonts w:ascii="Bitstream Vera Serif" w:hAnsi="Bitstream Vera Serif"/>
          <w:b/>
          <w:bCs/>
          <w:color w:val="000000"/>
        </w:rPr>
        <w:t>deben ser registrados, embolsando una cantidad de cinco euros.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7: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Todos los socios son iguales dentro de la cooperativa,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sin discriminar por raza,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sexo u otros aspectos.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lastRenderedPageBreak/>
        <w:t>Artículo 8: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 xml:space="preserve">Son obligaciones de los socios lo que desprende de los presentes estatutos y los acuerdos que adoptan sus órganos de gobierno. 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9: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Son órganos de representación y gobierno de la Asamblea General y el Consejo Rector.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10: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La Asamblea es el medio de representación de la cooperativa, estarán formado por todos los socios.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12: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Corresponde a la asamblea.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Elegir todos los miembros de la cooperativa.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b)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Aprobar los presupuestos de ingreso y gastos.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d)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Conocer, discutir y aprobar las propuestas de la cooperativa.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e)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Estudiar y resolver las proposiciones formuladas por los socios.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13: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La asamblea general se reunirá, una vez al mes para la aprobación del programa de actividades, el presupuesto y las cuentas.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14:</w:t>
      </w:r>
      <w:r w:rsidR="0080639D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El consejo rector es el órgano colegiado de gobierno. Estará formada por un mínimo de 3 miembros. Será</w:t>
      </w:r>
      <w:r w:rsidR="0080639D">
        <w:rPr>
          <w:rFonts w:ascii="Bitstream Vera Serif" w:hAnsi="Bitstream Vera Serif"/>
          <w:b/>
          <w:bCs/>
        </w:rPr>
        <w:t>n</w:t>
      </w:r>
      <w:r>
        <w:rPr>
          <w:rFonts w:ascii="Bitstream Vera Serif" w:hAnsi="Bitstream Vera Serif"/>
          <w:b/>
          <w:bCs/>
        </w:rPr>
        <w:t xml:space="preserve"> elegidos por votación. Podrá</w:t>
      </w:r>
      <w:r w:rsidR="0080639D">
        <w:rPr>
          <w:rFonts w:ascii="Bitstream Vera Serif" w:hAnsi="Bitstream Vera Serif"/>
          <w:b/>
          <w:bCs/>
        </w:rPr>
        <w:t>n</w:t>
      </w:r>
      <w:r>
        <w:rPr>
          <w:rFonts w:ascii="Bitstream Vera Serif" w:hAnsi="Bitstream Vera Serif"/>
          <w:b/>
          <w:bCs/>
        </w:rPr>
        <w:t xml:space="preserve"> ser cesados por voluntad propia.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 17: Son funciones del consejo rector.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1-Ostentar su representación legal, convocar y presidir la asamblea general.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2-Dirigir las gestión de la cooperativa.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3-Crear los departamentos necesarios.</w:t>
      </w:r>
    </w:p>
    <w:p w:rsidR="00264BE9" w:rsidRDefault="0080639D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</w:t>
      </w:r>
      <w:r w:rsidR="00264BE9">
        <w:rPr>
          <w:rFonts w:ascii="Bitstream Vera Serif" w:hAnsi="Bitstream Vera Serif"/>
          <w:b/>
          <w:bCs/>
        </w:rPr>
        <w:t xml:space="preserve"> 18:</w:t>
      </w:r>
      <w:r>
        <w:rPr>
          <w:rFonts w:ascii="Bitstream Vera Serif" w:hAnsi="Bitstream Vera Serif"/>
          <w:b/>
          <w:bCs/>
        </w:rPr>
        <w:t xml:space="preserve"> </w:t>
      </w:r>
      <w:r w:rsidR="00264BE9">
        <w:rPr>
          <w:rFonts w:ascii="Bitstream Vera Serif" w:hAnsi="Bitstream Vera Serif"/>
          <w:b/>
          <w:bCs/>
        </w:rPr>
        <w:t>El presidente.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 xml:space="preserve">El presidente es del consejo rector lo </w:t>
      </w:r>
      <w:r w:rsidR="0080639D">
        <w:rPr>
          <w:rFonts w:ascii="Bitstream Vera Serif" w:hAnsi="Bitstream Vera Serif"/>
          <w:b/>
          <w:bCs/>
        </w:rPr>
        <w:t>será</w:t>
      </w:r>
      <w:r>
        <w:rPr>
          <w:rFonts w:ascii="Bitstream Vera Serif" w:hAnsi="Bitstream Vera Serif"/>
          <w:b/>
          <w:bCs/>
        </w:rPr>
        <w:t xml:space="preserve"> también de la cooperativa.</w:t>
      </w:r>
    </w:p>
    <w:p w:rsidR="00264BE9" w:rsidRDefault="0080639D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lastRenderedPageBreak/>
        <w:t>Artículo</w:t>
      </w:r>
      <w:r w:rsidR="00264BE9">
        <w:rPr>
          <w:rFonts w:ascii="Bitstream Vera Serif" w:hAnsi="Bitstream Vera Serif"/>
          <w:b/>
          <w:bCs/>
        </w:rPr>
        <w:t xml:space="preserve"> 19:</w:t>
      </w:r>
      <w:r>
        <w:rPr>
          <w:rFonts w:ascii="Bitstream Vera Serif" w:hAnsi="Bitstream Vera Serif"/>
          <w:b/>
          <w:bCs/>
        </w:rPr>
        <w:t xml:space="preserve"> </w:t>
      </w:r>
      <w:r w:rsidR="00264BE9">
        <w:rPr>
          <w:rFonts w:ascii="Bitstream Vera Serif" w:hAnsi="Bitstream Vera Serif"/>
          <w:b/>
          <w:bCs/>
        </w:rPr>
        <w:t>El secretario de la cooperativa,</w:t>
      </w:r>
      <w:r>
        <w:rPr>
          <w:rFonts w:ascii="Bitstream Vera Serif" w:hAnsi="Bitstream Vera Serif"/>
          <w:b/>
          <w:bCs/>
        </w:rPr>
        <w:t xml:space="preserve"> </w:t>
      </w:r>
      <w:r w:rsidR="00264BE9">
        <w:rPr>
          <w:rFonts w:ascii="Bitstream Vera Serif" w:hAnsi="Bitstream Vera Serif"/>
          <w:b/>
          <w:bCs/>
        </w:rPr>
        <w:t xml:space="preserve">lo </w:t>
      </w:r>
      <w:r>
        <w:rPr>
          <w:rFonts w:ascii="Bitstream Vera Serif" w:hAnsi="Bitstream Vera Serif"/>
          <w:b/>
          <w:bCs/>
        </w:rPr>
        <w:t>será</w:t>
      </w:r>
      <w:r w:rsidR="00264BE9">
        <w:rPr>
          <w:rFonts w:ascii="Bitstream Vera Serif" w:hAnsi="Bitstream Vera Serif"/>
          <w:b/>
          <w:bCs/>
        </w:rPr>
        <w:t xml:space="preserve"> también de la asamblea general y del consejo rector.</w:t>
      </w:r>
    </w:p>
    <w:p w:rsidR="00264BE9" w:rsidRDefault="0080639D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</w:t>
      </w:r>
      <w:r w:rsidR="00264BE9">
        <w:rPr>
          <w:rFonts w:ascii="Bitstream Vera Serif" w:hAnsi="Bitstream Vera Serif"/>
          <w:b/>
          <w:bCs/>
        </w:rPr>
        <w:t xml:space="preserve"> 20:</w:t>
      </w:r>
      <w:r>
        <w:rPr>
          <w:rFonts w:ascii="Bitstream Vera Serif" w:hAnsi="Bitstream Vera Serif"/>
          <w:b/>
          <w:bCs/>
        </w:rPr>
        <w:t xml:space="preserve"> </w:t>
      </w:r>
      <w:r w:rsidR="00264BE9">
        <w:rPr>
          <w:rFonts w:ascii="Bitstream Vera Serif" w:hAnsi="Bitstream Vera Serif"/>
          <w:b/>
          <w:bCs/>
        </w:rPr>
        <w:t>Los socios de la cooperativa serán responsables ante terceros de la actividad de la cooperativa.</w:t>
      </w:r>
    </w:p>
    <w:p w:rsidR="00264BE9" w:rsidRDefault="0080639D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</w:t>
      </w:r>
      <w:r w:rsidR="00264BE9">
        <w:rPr>
          <w:rFonts w:ascii="Bitstream Vera Serif" w:hAnsi="Bitstream Vera Serif"/>
          <w:b/>
          <w:bCs/>
        </w:rPr>
        <w:t xml:space="preserve"> 21:</w:t>
      </w:r>
      <w:r>
        <w:rPr>
          <w:rFonts w:ascii="Bitstream Vera Serif" w:hAnsi="Bitstream Vera Serif"/>
          <w:b/>
          <w:bCs/>
        </w:rPr>
        <w:t xml:space="preserve"> </w:t>
      </w:r>
      <w:r w:rsidR="00264BE9">
        <w:rPr>
          <w:rFonts w:ascii="Bitstream Vera Serif" w:hAnsi="Bitstream Vera Serif"/>
          <w:b/>
          <w:bCs/>
        </w:rPr>
        <w:t>El patrimonio de la cooperativa estará constituido por:</w:t>
      </w:r>
    </w:p>
    <w:p w:rsidR="00264BE9" w:rsidRDefault="00264BE9" w:rsidP="0080639D">
      <w:pPr>
        <w:pStyle w:val="NormalWeb"/>
        <w:numPr>
          <w:ilvl w:val="0"/>
          <w:numId w:val="1"/>
        </w:numPr>
        <w:spacing w:after="0" w:line="360" w:lineRule="auto"/>
      </w:pPr>
      <w:r>
        <w:rPr>
          <w:rFonts w:ascii="Bitstream Vera Serif" w:hAnsi="Bitstream Vera Serif"/>
          <w:b/>
          <w:bCs/>
        </w:rPr>
        <w:t xml:space="preserve">Las aportaciones económicas de los socios que </w:t>
      </w:r>
      <w:proofErr w:type="spellStart"/>
      <w:r>
        <w:rPr>
          <w:rFonts w:ascii="Bitstream Vera Serif" w:hAnsi="Bitstream Vera Serif"/>
          <w:b/>
          <w:bCs/>
        </w:rPr>
        <w:t>sera</w:t>
      </w:r>
      <w:proofErr w:type="spellEnd"/>
      <w:r>
        <w:rPr>
          <w:rFonts w:ascii="Bitstream Vera Serif" w:hAnsi="Bitstream Vera Serif"/>
          <w:b/>
          <w:bCs/>
        </w:rPr>
        <w:t xml:space="preserve"> de 5€ por socio.</w:t>
      </w:r>
    </w:p>
    <w:p w:rsidR="00264BE9" w:rsidRDefault="0080639D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</w:t>
      </w:r>
      <w:r w:rsidR="00264BE9">
        <w:rPr>
          <w:rFonts w:ascii="Bitstream Vera Serif" w:hAnsi="Bitstream Vera Serif"/>
          <w:b/>
          <w:bCs/>
        </w:rPr>
        <w:t xml:space="preserve"> 22:</w:t>
      </w:r>
      <w:r>
        <w:rPr>
          <w:rFonts w:ascii="Bitstream Vera Serif" w:hAnsi="Bitstream Vera Serif"/>
          <w:b/>
          <w:bCs/>
        </w:rPr>
        <w:t xml:space="preserve"> D</w:t>
      </w:r>
      <w:r w:rsidR="00264BE9">
        <w:rPr>
          <w:rFonts w:ascii="Bitstream Vera Serif" w:hAnsi="Bitstream Vera Serif"/>
          <w:b/>
          <w:bCs/>
        </w:rPr>
        <w:t>e los beneficios obtenidos por la cooperativa que se repartirán de la siguiente forma:</w:t>
      </w: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Cáritas Parroquial</w:t>
      </w:r>
    </w:p>
    <w:p w:rsidR="00264BE9" w:rsidRDefault="0080639D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>Artículo</w:t>
      </w:r>
      <w:r w:rsidR="00264BE9">
        <w:rPr>
          <w:rFonts w:ascii="Bitstream Vera Serif" w:hAnsi="Bitstream Vera Serif"/>
          <w:b/>
          <w:bCs/>
        </w:rPr>
        <w:t xml:space="preserve"> 23: La cooperativa se extinguirá al finalizar el curso 1</w:t>
      </w:r>
      <w:r>
        <w:rPr>
          <w:rFonts w:ascii="Bitstream Vera Serif" w:hAnsi="Bitstream Vera Serif"/>
          <w:b/>
          <w:bCs/>
        </w:rPr>
        <w:t>4</w:t>
      </w:r>
      <w:r w:rsidR="00264BE9">
        <w:rPr>
          <w:rFonts w:ascii="Bitstream Vera Serif" w:hAnsi="Bitstream Vera Serif"/>
          <w:b/>
          <w:bCs/>
        </w:rPr>
        <w:t>/1</w:t>
      </w:r>
      <w:r>
        <w:rPr>
          <w:rFonts w:ascii="Bitstream Vera Serif" w:hAnsi="Bitstream Vera Serif"/>
          <w:b/>
          <w:bCs/>
        </w:rPr>
        <w:t>5</w:t>
      </w:r>
      <w:r w:rsidR="00264BE9">
        <w:rPr>
          <w:rFonts w:ascii="Bitstream Vera Serif" w:hAnsi="Bitstream Vera Serif"/>
          <w:b/>
          <w:bCs/>
        </w:rPr>
        <w:t xml:space="preserve"> </w:t>
      </w:r>
    </w:p>
    <w:p w:rsidR="00264BE9" w:rsidRDefault="00264BE9" w:rsidP="00264BE9">
      <w:pPr>
        <w:pStyle w:val="NormalWeb"/>
        <w:spacing w:after="0" w:line="360" w:lineRule="auto"/>
      </w:pPr>
    </w:p>
    <w:p w:rsidR="00264BE9" w:rsidRDefault="00264BE9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 xml:space="preserve">La Presidenta </w:t>
      </w:r>
      <w:r w:rsidR="0080639D">
        <w:rPr>
          <w:rFonts w:ascii="Bitstream Vera Serif" w:hAnsi="Bitstream Vera Serif"/>
          <w:b/>
          <w:bCs/>
        </w:rPr>
        <w:t xml:space="preserve">                                                                                 </w:t>
      </w:r>
      <w:r>
        <w:rPr>
          <w:rFonts w:ascii="Bitstream Vera Serif" w:hAnsi="Bitstream Vera Serif"/>
          <w:b/>
          <w:bCs/>
        </w:rPr>
        <w:t>El Secretario</w:t>
      </w:r>
    </w:p>
    <w:p w:rsidR="00264BE9" w:rsidRDefault="00264BE9" w:rsidP="00264BE9">
      <w:pPr>
        <w:pStyle w:val="NormalWeb"/>
        <w:spacing w:after="0" w:line="360" w:lineRule="auto"/>
      </w:pPr>
    </w:p>
    <w:p w:rsidR="00264BE9" w:rsidRDefault="00264BE9" w:rsidP="00264BE9">
      <w:pPr>
        <w:pStyle w:val="NormalWeb"/>
        <w:spacing w:after="0" w:line="360" w:lineRule="auto"/>
      </w:pPr>
    </w:p>
    <w:p w:rsidR="00264BE9" w:rsidRDefault="00264BE9" w:rsidP="00264BE9">
      <w:pPr>
        <w:pStyle w:val="NormalWeb"/>
        <w:spacing w:after="0" w:line="360" w:lineRule="auto"/>
      </w:pPr>
    </w:p>
    <w:p w:rsidR="00264BE9" w:rsidRDefault="00E90B5F" w:rsidP="00264BE9">
      <w:pPr>
        <w:pStyle w:val="NormalWeb"/>
        <w:spacing w:after="0" w:line="360" w:lineRule="auto"/>
      </w:pPr>
      <w:r>
        <w:rPr>
          <w:rFonts w:ascii="Bitstream Vera Serif" w:hAnsi="Bitstream Vera Serif"/>
          <w:b/>
          <w:bCs/>
        </w:rPr>
        <w:t xml:space="preserve">Aitor Merino </w:t>
      </w:r>
      <w:proofErr w:type="spellStart"/>
      <w:r>
        <w:rPr>
          <w:rFonts w:ascii="Bitstream Vera Serif" w:hAnsi="Bitstream Vera Serif"/>
          <w:b/>
          <w:bCs/>
        </w:rPr>
        <w:t>Piedehierro</w:t>
      </w:r>
      <w:proofErr w:type="spellEnd"/>
      <w:r>
        <w:rPr>
          <w:rFonts w:ascii="Bitstream Vera Serif" w:hAnsi="Bitstream Vera Serif"/>
          <w:b/>
          <w:bCs/>
        </w:rPr>
        <w:t xml:space="preserve">                                                          </w:t>
      </w:r>
      <w:r w:rsidR="00264BE9">
        <w:rPr>
          <w:rFonts w:ascii="Bitstream Vera Serif" w:hAnsi="Bitstream Vera Serif"/>
          <w:b/>
          <w:bCs/>
        </w:rPr>
        <w:t xml:space="preserve"> </w:t>
      </w:r>
      <w:r>
        <w:rPr>
          <w:rFonts w:ascii="Bitstream Vera Serif" w:hAnsi="Bitstream Vera Serif"/>
          <w:b/>
          <w:bCs/>
        </w:rPr>
        <w:t>Ismael Gil Martínez</w:t>
      </w:r>
      <w:r w:rsidR="00264BE9">
        <w:rPr>
          <w:rFonts w:ascii="Bitstream Vera Serif" w:hAnsi="Bitstream Vera Serif"/>
          <w:b/>
          <w:bCs/>
        </w:rPr>
        <w:t xml:space="preserve"> </w:t>
      </w:r>
    </w:p>
    <w:p w:rsidR="00264BE9" w:rsidRDefault="00264BE9" w:rsidP="00264BE9">
      <w:pPr>
        <w:pStyle w:val="NormalWeb"/>
        <w:spacing w:after="0" w:line="360" w:lineRule="auto"/>
      </w:pPr>
    </w:p>
    <w:p w:rsidR="00000000" w:rsidRDefault="00E90B5F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itstream Ve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52E9"/>
    <w:multiLevelType w:val="hybridMultilevel"/>
    <w:tmpl w:val="48D8D31A"/>
    <w:lvl w:ilvl="0" w:tplc="49827BF8">
      <w:start w:val="1"/>
      <w:numFmt w:val="lowerLetter"/>
      <w:lvlText w:val="%1)"/>
      <w:lvlJc w:val="left"/>
      <w:pPr>
        <w:ind w:left="720" w:hanging="360"/>
      </w:pPr>
      <w:rPr>
        <w:rFonts w:ascii="Bitstream Vera Serif" w:hAnsi="Bitstream Vera Serif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BE9"/>
    <w:rsid w:val="00264BE9"/>
    <w:rsid w:val="0080639D"/>
    <w:rsid w:val="00E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B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</dc:creator>
  <cp:keywords/>
  <dc:description/>
  <cp:lastModifiedBy>Carmeli</cp:lastModifiedBy>
  <cp:revision>4</cp:revision>
  <dcterms:created xsi:type="dcterms:W3CDTF">2015-01-30T17:15:00Z</dcterms:created>
  <dcterms:modified xsi:type="dcterms:W3CDTF">2015-01-30T17:25:00Z</dcterms:modified>
</cp:coreProperties>
</file>