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07" w:rsidRDefault="00315507">
      <w:pPr>
        <w:rPr>
          <w:b/>
          <w:noProof/>
          <w:sz w:val="100"/>
          <w:szCs w:val="100"/>
          <w:lang w:eastAsia="es-ES"/>
        </w:rPr>
      </w:pPr>
      <w:r>
        <w:rPr>
          <w:b/>
          <w:noProof/>
          <w:sz w:val="100"/>
          <w:szCs w:val="100"/>
          <w:lang w:eastAsia="es-ES"/>
        </w:rPr>
        <w:t xml:space="preserve">            </w:t>
      </w:r>
    </w:p>
    <w:p w:rsidR="00315507" w:rsidRDefault="00315507">
      <w:pPr>
        <w:rPr>
          <w:b/>
          <w:noProof/>
          <w:sz w:val="100"/>
          <w:szCs w:val="100"/>
          <w:lang w:eastAsia="es-ES"/>
        </w:rPr>
      </w:pPr>
    </w:p>
    <w:p w:rsidR="00315507" w:rsidRDefault="00315507" w:rsidP="00315507">
      <w:pPr>
        <w:jc w:val="center"/>
        <w:rPr>
          <w:b/>
          <w:noProof/>
          <w:sz w:val="100"/>
          <w:szCs w:val="100"/>
          <w:lang w:eastAsia="es-ES"/>
        </w:rPr>
      </w:pPr>
    </w:p>
    <w:p w:rsidR="00B0246D" w:rsidRPr="00406747" w:rsidRDefault="00406747" w:rsidP="00406747">
      <w:pPr>
        <w:jc w:val="center"/>
        <w:rPr>
          <w:rFonts w:ascii="Batang" w:eastAsia="Batang" w:hAnsi="Batang"/>
          <w:b/>
          <w:sz w:val="100"/>
          <w:szCs w:val="100"/>
        </w:rPr>
      </w:pPr>
      <w:r w:rsidRPr="00406747">
        <w:rPr>
          <w:rFonts w:ascii="Batang" w:eastAsia="Batang" w:hAnsi="Batang"/>
          <w:b/>
          <w:sz w:val="100"/>
          <w:szCs w:val="100"/>
        </w:rPr>
        <w:t>Estatutos</w:t>
      </w:r>
    </w:p>
    <w:p w:rsidR="00315507" w:rsidRDefault="00315507" w:rsidP="00406747">
      <w:pPr>
        <w:jc w:val="center"/>
        <w:rPr>
          <w:b/>
          <w:sz w:val="100"/>
          <w:szCs w:val="100"/>
        </w:rPr>
      </w:pPr>
    </w:p>
    <w:p w:rsidR="00315507" w:rsidRDefault="00315507" w:rsidP="00406747">
      <w:pPr>
        <w:jc w:val="center"/>
        <w:rPr>
          <w:rFonts w:ascii="Bradley Hand ITC" w:hAnsi="Bradley Hand ITC"/>
          <w:b/>
          <w:sz w:val="100"/>
          <w:szCs w:val="100"/>
        </w:rPr>
      </w:pPr>
      <w:r w:rsidRPr="00406747">
        <w:rPr>
          <w:rFonts w:ascii="Bradley Hand ITC" w:hAnsi="Bradley Hand ITC"/>
          <w:b/>
          <w:sz w:val="100"/>
          <w:szCs w:val="100"/>
        </w:rPr>
        <w:t>OLA</w:t>
      </w:r>
      <w:r w:rsidR="00406747">
        <w:rPr>
          <w:rFonts w:ascii="Bradley Hand ITC" w:hAnsi="Bradley Hand ITC"/>
          <w:b/>
          <w:sz w:val="100"/>
          <w:szCs w:val="100"/>
        </w:rPr>
        <w:t xml:space="preserve">, </w:t>
      </w:r>
      <w:proofErr w:type="spellStart"/>
      <w:r w:rsidR="00406747">
        <w:rPr>
          <w:rFonts w:ascii="Bradley Hand ITC" w:hAnsi="Bradley Hand ITC"/>
          <w:b/>
          <w:sz w:val="100"/>
          <w:szCs w:val="100"/>
        </w:rPr>
        <w:t>S.Coop</w:t>
      </w:r>
      <w:proofErr w:type="spellEnd"/>
      <w:r w:rsidR="00406747">
        <w:rPr>
          <w:rFonts w:ascii="Bradley Hand ITC" w:hAnsi="Bradley Hand ITC"/>
          <w:b/>
          <w:sz w:val="100"/>
          <w:szCs w:val="100"/>
        </w:rPr>
        <w:t>.</w:t>
      </w:r>
    </w:p>
    <w:p w:rsidR="00406747" w:rsidRDefault="00406747" w:rsidP="00406747">
      <w:pPr>
        <w:jc w:val="center"/>
        <w:rPr>
          <w:rFonts w:ascii="Bradley Hand ITC" w:hAnsi="Bradley Hand ITC"/>
          <w:b/>
          <w:sz w:val="100"/>
          <w:szCs w:val="100"/>
        </w:rPr>
      </w:pPr>
    </w:p>
    <w:p w:rsidR="00406747" w:rsidRDefault="00406747" w:rsidP="00406747">
      <w:pPr>
        <w:jc w:val="center"/>
        <w:rPr>
          <w:rFonts w:ascii="Bradley Hand ITC" w:hAnsi="Bradley Hand ITC"/>
          <w:b/>
          <w:sz w:val="100"/>
          <w:szCs w:val="100"/>
        </w:rPr>
      </w:pPr>
    </w:p>
    <w:p w:rsidR="00406747" w:rsidRDefault="00406747" w:rsidP="00406747">
      <w:pPr>
        <w:jc w:val="center"/>
        <w:rPr>
          <w:rFonts w:ascii="Bradley Hand ITC" w:hAnsi="Bradley Hand ITC"/>
          <w:b/>
          <w:sz w:val="100"/>
          <w:szCs w:val="100"/>
        </w:rPr>
      </w:pPr>
      <w:r>
        <w:rPr>
          <w:rFonts w:ascii="Bradley Hand ITC" w:hAnsi="Bradley Hand ITC"/>
          <w:b/>
          <w:noProof/>
          <w:sz w:val="100"/>
          <w:szCs w:val="100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10313670</wp:posOffset>
            </wp:positionV>
            <wp:extent cx="7702550" cy="10742295"/>
            <wp:effectExtent l="19050" t="0" r="0" b="0"/>
            <wp:wrapSquare wrapText="bothSides"/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747" w:rsidRPr="00406747" w:rsidRDefault="00406747" w:rsidP="00406747">
      <w:pPr>
        <w:jc w:val="center"/>
        <w:rPr>
          <w:rFonts w:ascii="Bradley Hand ITC" w:hAnsi="Bradley Hand ITC"/>
          <w:b/>
          <w:sz w:val="100"/>
          <w:szCs w:val="100"/>
        </w:rPr>
      </w:pPr>
      <w:r>
        <w:rPr>
          <w:rFonts w:ascii="Bradley Hand ITC" w:hAnsi="Bradley Hand ITC"/>
          <w:b/>
          <w:noProof/>
          <w:sz w:val="100"/>
          <w:szCs w:val="10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612380" cy="10673080"/>
            <wp:effectExtent l="19050" t="0" r="7620" b="0"/>
            <wp:wrapSquare wrapText="bothSides"/>
            <wp:docPr id="3" name="2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t="5081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747" w:rsidRPr="00406747" w:rsidSect="0031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507"/>
    <w:rsid w:val="00315507"/>
    <w:rsid w:val="00406747"/>
    <w:rsid w:val="00B0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0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1550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550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2015-02-22T14:12:00Z</dcterms:created>
  <dcterms:modified xsi:type="dcterms:W3CDTF">2015-02-22T14:27:00Z</dcterms:modified>
</cp:coreProperties>
</file>