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98" w:rsidRPr="008F0798" w:rsidRDefault="00404B28" w:rsidP="008F0798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noProof/>
          <w:sz w:val="5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-766445</wp:posOffset>
            </wp:positionV>
            <wp:extent cx="1047750" cy="104775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s Gaiteros 4º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798" w:rsidRPr="008F0798">
        <w:rPr>
          <w:rFonts w:ascii="Times New Roman" w:hAnsi="Times New Roman" w:cs="Times New Roman"/>
          <w:b/>
          <w:sz w:val="52"/>
        </w:rPr>
        <w:t>ESTATUTOS DE LA SOCIEDAD COOPERATIVA</w:t>
      </w:r>
      <w:r>
        <w:rPr>
          <w:rFonts w:ascii="Times New Roman" w:hAnsi="Times New Roman" w:cs="Times New Roman"/>
          <w:b/>
          <w:sz w:val="52"/>
        </w:rPr>
        <w:t>:</w:t>
      </w:r>
    </w:p>
    <w:p w:rsidR="008F0798" w:rsidRDefault="008F0798">
      <w:pPr>
        <w:rPr>
          <w:rFonts w:ascii="Times New Roman" w:hAnsi="Times New Roman" w:cs="Times New Roman"/>
          <w:b/>
          <w:sz w:val="32"/>
        </w:rPr>
      </w:pPr>
      <w:r w:rsidRPr="008F0798">
        <w:rPr>
          <w:rFonts w:ascii="Times New Roman" w:hAnsi="Times New Roman" w:cs="Times New Roman"/>
          <w:b/>
          <w:sz w:val="32"/>
        </w:rPr>
        <w:t>Capítulo 1: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Denominación y ámbito social de actuación</w:t>
      </w:r>
      <w:r w:rsidRPr="008F0798">
        <w:rPr>
          <w:rFonts w:ascii="Times New Roman" w:hAnsi="Times New Roman" w:cs="Times New Roman"/>
          <w:b/>
          <w:sz w:val="32"/>
        </w:rPr>
        <w:t>.</w:t>
      </w:r>
    </w:p>
    <w:p w:rsidR="008F0798" w:rsidRDefault="008F079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 xml:space="preserve">Artículo 1. </w:t>
      </w:r>
      <w:r w:rsidRPr="008F0798">
        <w:rPr>
          <w:rFonts w:ascii="Times New Roman" w:hAnsi="Times New Roman" w:cs="Times New Roman"/>
          <w:b/>
          <w:sz w:val="32"/>
        </w:rPr>
        <w:t>Nombre y razón social</w:t>
      </w:r>
      <w:r>
        <w:rPr>
          <w:rFonts w:ascii="Times New Roman" w:hAnsi="Times New Roman" w:cs="Times New Roman"/>
          <w:b/>
          <w:sz w:val="32"/>
        </w:rPr>
        <w:t>.</w:t>
      </w:r>
    </w:p>
    <w:p w:rsidR="008F0798" w:rsidRDefault="008F07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La cooperativa funcionará bajo el nombre de: Los gaiteros.</w:t>
      </w:r>
    </w:p>
    <w:p w:rsidR="008F0798" w:rsidRDefault="008F079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b/>
          <w:sz w:val="32"/>
        </w:rPr>
        <w:t>Artículo 2. Objeto social.</w:t>
      </w:r>
    </w:p>
    <w:p w:rsidR="008F0798" w:rsidRDefault="008F07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sz w:val="32"/>
        </w:rPr>
        <w:t>La cooperativa tiene por objetivo las siguientes actividades: comprar y vender con el centro socio asignado.</w:t>
      </w:r>
    </w:p>
    <w:p w:rsidR="008F0798" w:rsidRDefault="008F07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Estas actividades serán desarrolladas por los alumnos y alumnas de 4ºB de ESO de colegio Paula Frassinetti.</w:t>
      </w:r>
    </w:p>
    <w:p w:rsidR="008F0798" w:rsidRDefault="008F079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b/>
          <w:sz w:val="32"/>
        </w:rPr>
        <w:t>Artículo 3. Duración.</w:t>
      </w:r>
    </w:p>
    <w:p w:rsidR="008F0798" w:rsidRDefault="008F07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 w:rsidRPr="008F0798">
        <w:rPr>
          <w:rFonts w:ascii="Times New Roman" w:hAnsi="Times New Roman" w:cs="Times New Roman"/>
          <w:sz w:val="32"/>
        </w:rPr>
        <w:t>La cooperativa se constituye desde</w:t>
      </w:r>
      <w:r>
        <w:rPr>
          <w:rFonts w:ascii="Times New Roman" w:hAnsi="Times New Roman" w:cs="Times New Roman"/>
          <w:sz w:val="32"/>
        </w:rPr>
        <w:t xml:space="preserve"> el día 14 de septiembre de 2014</w:t>
      </w:r>
      <w:r w:rsidRPr="008F0798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hasta el día 24 de junio de 2015</w:t>
      </w:r>
      <w:r w:rsidRPr="008F0798">
        <w:rPr>
          <w:rFonts w:ascii="Times New Roman" w:hAnsi="Times New Roman" w:cs="Times New Roman"/>
          <w:sz w:val="32"/>
        </w:rPr>
        <w:t>.</w:t>
      </w:r>
    </w:p>
    <w:p w:rsidR="008F0798" w:rsidRDefault="008F0798">
      <w:pPr>
        <w:rPr>
          <w:rFonts w:ascii="Times New Roman" w:hAnsi="Times New Roman" w:cs="Times New Roman"/>
          <w:b/>
          <w:sz w:val="32"/>
        </w:rPr>
      </w:pPr>
      <w:r w:rsidRPr="008F0798">
        <w:rPr>
          <w:rFonts w:ascii="Times New Roman" w:hAnsi="Times New Roman" w:cs="Times New Roman"/>
          <w:b/>
          <w:sz w:val="32"/>
        </w:rPr>
        <w:t>Capítulo</w:t>
      </w:r>
      <w:r>
        <w:rPr>
          <w:rFonts w:ascii="Times New Roman" w:hAnsi="Times New Roman" w:cs="Times New Roman"/>
          <w:b/>
          <w:sz w:val="32"/>
        </w:rPr>
        <w:t xml:space="preserve"> 2: Domicilio social.</w:t>
      </w:r>
    </w:p>
    <w:p w:rsidR="008F0798" w:rsidRDefault="008F079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>Artículo 4. Domicilio.</w:t>
      </w:r>
    </w:p>
    <w:p w:rsidR="008F0798" w:rsidRDefault="008F07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sz w:val="32"/>
        </w:rPr>
        <w:t>El domicilio social queda establecido en Colegio Paula Frassinetti situado en Av. De Alemania número 65.</w:t>
      </w:r>
    </w:p>
    <w:p w:rsidR="008F0798" w:rsidRDefault="008F079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Capítulo 3: Régimen económico.</w:t>
      </w:r>
    </w:p>
    <w:p w:rsidR="008F0798" w:rsidRDefault="008F079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>Artículo 5. Capital social.</w:t>
      </w:r>
    </w:p>
    <w:p w:rsidR="008F0798" w:rsidRDefault="008F07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 w:rsidR="008A5B6A">
        <w:rPr>
          <w:rFonts w:ascii="Times New Roman" w:hAnsi="Times New Roman" w:cs="Times New Roman"/>
          <w:sz w:val="32"/>
        </w:rPr>
        <w:t>El capital de inversión fija en</w:t>
      </w:r>
      <w:r w:rsidR="002A1925">
        <w:rPr>
          <w:rFonts w:ascii="Times New Roman" w:hAnsi="Times New Roman" w:cs="Times New Roman"/>
          <w:sz w:val="32"/>
        </w:rPr>
        <w:t xml:space="preserve"> 280 euros. Se divide en 28      participaciones de 10 </w:t>
      </w:r>
      <w:r w:rsidR="008A5B6A">
        <w:rPr>
          <w:rFonts w:ascii="Times New Roman" w:hAnsi="Times New Roman" w:cs="Times New Roman"/>
          <w:sz w:val="32"/>
        </w:rPr>
        <w:t xml:space="preserve">euros cada una. Cada participación otorga a cada titular los mismos derechos y obligaciones. </w:t>
      </w:r>
    </w:p>
    <w:p w:rsidR="008A5B6A" w:rsidRDefault="008A5B6A">
      <w:pPr>
        <w:rPr>
          <w:rFonts w:ascii="Times New Roman" w:hAnsi="Times New Roman" w:cs="Times New Roman"/>
          <w:b/>
          <w:sz w:val="32"/>
        </w:rPr>
      </w:pPr>
    </w:p>
    <w:p w:rsidR="008A5B6A" w:rsidRDefault="008A5B6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Artículo 6. Distribución de beneficios.</w:t>
      </w:r>
    </w:p>
    <w:p w:rsidR="008A5B6A" w:rsidRDefault="008A5B6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ab/>
      </w:r>
      <w:r>
        <w:rPr>
          <w:rFonts w:ascii="Times New Roman" w:hAnsi="Times New Roman" w:cs="Times New Roman"/>
          <w:sz w:val="32"/>
        </w:rPr>
        <w:t>La distribución de dividendos a los socios se realizará a partes iguales, reservando un mínimo de 25% para colabora con proyectos sociales y/o solidarios.</w:t>
      </w:r>
    </w:p>
    <w:p w:rsidR="008A5B6A" w:rsidRDefault="008A5B6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Capítulo 4: Órganos de la sociedad.</w:t>
      </w:r>
    </w:p>
    <w:p w:rsidR="008A5B6A" w:rsidRDefault="008A5B6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>Artículo 7. Régimen y organización de la cooperativa.</w:t>
      </w:r>
    </w:p>
    <w:p w:rsidR="008A5B6A" w:rsidRDefault="008A5B6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Director</w:t>
      </w:r>
      <w:r w:rsidR="002A1925">
        <w:rPr>
          <w:rFonts w:ascii="Times New Roman" w:hAnsi="Times New Roman" w:cs="Times New Roman"/>
          <w:sz w:val="32"/>
        </w:rPr>
        <w:t>a</w:t>
      </w:r>
      <w:r>
        <w:rPr>
          <w:rFonts w:ascii="Times New Roman" w:hAnsi="Times New Roman" w:cs="Times New Roman"/>
          <w:sz w:val="32"/>
        </w:rPr>
        <w:t xml:space="preserve"> general:</w:t>
      </w:r>
      <w:r w:rsidR="002A1925">
        <w:rPr>
          <w:rFonts w:ascii="Times New Roman" w:hAnsi="Times New Roman" w:cs="Times New Roman"/>
          <w:sz w:val="32"/>
        </w:rPr>
        <w:t xml:space="preserve"> Amanda Casarreal Hernández.</w:t>
      </w:r>
    </w:p>
    <w:p w:rsidR="008A5B6A" w:rsidRDefault="008A5B6A" w:rsidP="008A5B6A">
      <w:pPr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Departamento de finanzas:</w:t>
      </w:r>
      <w:r w:rsidR="002A1925">
        <w:rPr>
          <w:rFonts w:ascii="Times New Roman" w:hAnsi="Times New Roman" w:cs="Times New Roman"/>
          <w:sz w:val="32"/>
        </w:rPr>
        <w:t xml:space="preserve"> Francisco Suárez López y Marta Herrera Emidio.</w:t>
      </w:r>
    </w:p>
    <w:p w:rsidR="008A5B6A" w:rsidRDefault="008A5B6A" w:rsidP="008A5B6A">
      <w:pPr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Departamento de comercio exterior:</w:t>
      </w:r>
      <w:r w:rsidR="002A1925">
        <w:rPr>
          <w:rFonts w:ascii="Times New Roman" w:hAnsi="Times New Roman" w:cs="Times New Roman"/>
          <w:sz w:val="32"/>
        </w:rPr>
        <w:t xml:space="preserve"> Laura Llanes Álvarez y David Barrios Calvo.</w:t>
      </w:r>
    </w:p>
    <w:p w:rsidR="008A5B6A" w:rsidRDefault="008A5B6A" w:rsidP="008A5B6A">
      <w:pPr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Departamento de marketing:</w:t>
      </w:r>
      <w:r w:rsidR="002A1925">
        <w:rPr>
          <w:rFonts w:ascii="Times New Roman" w:hAnsi="Times New Roman" w:cs="Times New Roman"/>
          <w:sz w:val="32"/>
        </w:rPr>
        <w:t xml:space="preserve"> Ignacio José Valle González y Cristina Corrales López.</w:t>
      </w:r>
    </w:p>
    <w:p w:rsidR="008A5B6A" w:rsidRDefault="008A5B6A" w:rsidP="008A5B6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Las decisiones serán tomadas de forma democrática mediante votación.</w:t>
      </w:r>
    </w:p>
    <w:p w:rsidR="008A5B6A" w:rsidRDefault="008A5B6A" w:rsidP="008A5B6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Capítulo 5: Libros y contabilidad.</w:t>
      </w:r>
    </w:p>
    <w:p w:rsidR="008A5B6A" w:rsidRDefault="008A5B6A" w:rsidP="008A5B6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>Artículo 8: Las cuentas.</w:t>
      </w:r>
    </w:p>
    <w:p w:rsidR="008A5B6A" w:rsidRDefault="008A5B6A" w:rsidP="008A5B6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sz w:val="32"/>
        </w:rPr>
        <w:t>Los informes de las cuentas se presentarán a los socios cooperativistas cada1 días y serán supervisadas previamente por el profesor de la asignatura.</w:t>
      </w:r>
    </w:p>
    <w:p w:rsidR="008A5B6A" w:rsidRDefault="008A5B6A" w:rsidP="008A5B6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Capítulo 6: Transformación y disolución.</w:t>
      </w:r>
    </w:p>
    <w:p w:rsidR="008A5B6A" w:rsidRDefault="008A5B6A" w:rsidP="008A5B6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>Artículo 9. Disolución.</w:t>
      </w:r>
    </w:p>
    <w:p w:rsidR="008A5B6A" w:rsidRDefault="008A5B6A" w:rsidP="008A5B6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La </w:t>
      </w:r>
      <w:r>
        <w:rPr>
          <w:rFonts w:ascii="Times New Roman" w:hAnsi="Times New Roman" w:cs="Times New Roman"/>
          <w:b/>
          <w:sz w:val="32"/>
        </w:rPr>
        <w:t>cooperativa</w:t>
      </w:r>
      <w:r w:rsidR="00864CC6">
        <w:rPr>
          <w:rFonts w:ascii="Times New Roman" w:hAnsi="Times New Roman" w:cs="Times New Roman"/>
          <w:b/>
          <w:sz w:val="32"/>
        </w:rPr>
        <w:t xml:space="preserve"> </w:t>
      </w:r>
      <w:r w:rsidR="00864CC6" w:rsidRPr="00864CC6">
        <w:rPr>
          <w:rFonts w:ascii="Times New Roman" w:hAnsi="Times New Roman" w:cs="Times New Roman"/>
          <w:sz w:val="32"/>
        </w:rPr>
        <w:t>se disolverá coincidiendo con el fin de curso escolar.</w:t>
      </w:r>
    </w:p>
    <w:p w:rsidR="001222FB" w:rsidRDefault="00864CC6" w:rsidP="008A5B6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>Artículo 10. Otras disposiciones.</w:t>
      </w:r>
    </w:p>
    <w:p w:rsidR="00864CC6" w:rsidRPr="001222FB" w:rsidRDefault="001222FB" w:rsidP="008A5B6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bookmarkStart w:id="0" w:name="_GoBack"/>
      <w:bookmarkEnd w:id="0"/>
      <w:r w:rsidR="00864CC6" w:rsidRPr="00864CC6">
        <w:rPr>
          <w:rFonts w:ascii="Times New Roman" w:hAnsi="Times New Roman" w:cs="Times New Roman"/>
          <w:sz w:val="32"/>
        </w:rPr>
        <w:t>Firm</w:t>
      </w:r>
      <w:r w:rsidR="00864CC6">
        <w:rPr>
          <w:rFonts w:ascii="Times New Roman" w:hAnsi="Times New Roman" w:cs="Times New Roman"/>
          <w:sz w:val="32"/>
        </w:rPr>
        <w:t>a de todos los socios/as cooperativistas</w:t>
      </w:r>
    </w:p>
    <w:sectPr w:rsidR="00864CC6" w:rsidRPr="00122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8"/>
    <w:rsid w:val="001222FB"/>
    <w:rsid w:val="002A1925"/>
    <w:rsid w:val="003052E9"/>
    <w:rsid w:val="00404B28"/>
    <w:rsid w:val="00864CC6"/>
    <w:rsid w:val="008A5B6A"/>
    <w:rsid w:val="008F0798"/>
    <w:rsid w:val="0093333E"/>
    <w:rsid w:val="00A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2014-10-27T11:12:00Z</dcterms:created>
  <dcterms:modified xsi:type="dcterms:W3CDTF">2014-10-31T11:43:00Z</dcterms:modified>
</cp:coreProperties>
</file>