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43" w:rsidRPr="006C5BA2" w:rsidRDefault="00610643" w:rsidP="006C5BA2">
      <w:pPr>
        <w:shd w:val="clear" w:color="auto" w:fill="FFFFFF"/>
        <w:spacing w:before="300" w:after="150" w:line="240" w:lineRule="auto"/>
        <w:jc w:val="center"/>
        <w:outlineLvl w:val="3"/>
        <w:rPr>
          <w:rFonts w:ascii="Berlin Sans FB Demi" w:eastAsia="Times New Roman" w:hAnsi="Berlin Sans FB Demi" w:cs="Times New Roman"/>
          <w:b/>
          <w:bCs/>
          <w:iCs/>
          <w:sz w:val="48"/>
          <w:szCs w:val="48"/>
          <w:lang w:eastAsia="es-ES"/>
        </w:rPr>
      </w:pPr>
      <w:r w:rsidRPr="006C5BA2">
        <w:rPr>
          <w:rFonts w:ascii="Berlin Sans FB Demi" w:eastAsia="Times New Roman" w:hAnsi="Berlin Sans FB Demi" w:cs="Times New Roman"/>
          <w:b/>
          <w:bCs/>
          <w:iCs/>
          <w:sz w:val="48"/>
          <w:szCs w:val="48"/>
          <w:lang w:eastAsia="es-ES"/>
        </w:rPr>
        <w:t>Estatutos</w:t>
      </w:r>
      <w:r w:rsidR="006E08CF" w:rsidRPr="006C5BA2">
        <w:rPr>
          <w:rFonts w:ascii="Berlin Sans FB Demi" w:eastAsia="Times New Roman" w:hAnsi="Berlin Sans FB Demi" w:cs="Times New Roman"/>
          <w:b/>
          <w:bCs/>
          <w:iCs/>
          <w:sz w:val="48"/>
          <w:szCs w:val="48"/>
          <w:lang w:eastAsia="es-ES"/>
        </w:rPr>
        <w:t xml:space="preserve"> PARA TÚ</w:t>
      </w:r>
      <w:r w:rsidR="006C5BA2">
        <w:rPr>
          <w:rFonts w:ascii="Berlin Sans FB Demi" w:eastAsia="Times New Roman" w:hAnsi="Berlin Sans FB Demi" w:cs="Times New Roman"/>
          <w:b/>
          <w:bCs/>
          <w:iCs/>
          <w:sz w:val="48"/>
          <w:szCs w:val="48"/>
          <w:lang w:eastAsia="es-ES"/>
        </w:rPr>
        <w:t xml:space="preserve"> </w:t>
      </w:r>
      <w:proofErr w:type="spellStart"/>
      <w:r w:rsidR="006C5BA2">
        <w:rPr>
          <w:rFonts w:ascii="Berlin Sans FB Demi" w:eastAsia="Times New Roman" w:hAnsi="Berlin Sans FB Demi" w:cs="Times New Roman"/>
          <w:b/>
          <w:bCs/>
          <w:iCs/>
          <w:sz w:val="48"/>
          <w:szCs w:val="48"/>
          <w:lang w:eastAsia="es-ES"/>
        </w:rPr>
        <w:t>coop</w:t>
      </w:r>
      <w:proofErr w:type="spellEnd"/>
      <w:r w:rsidR="006C5BA2">
        <w:rPr>
          <w:rFonts w:ascii="Berlin Sans FB Demi" w:eastAsia="Times New Roman" w:hAnsi="Berlin Sans FB Demi" w:cs="Times New Roman"/>
          <w:b/>
          <w:bCs/>
          <w:iCs/>
          <w:sz w:val="48"/>
          <w:szCs w:val="48"/>
          <w:lang w:eastAsia="es-ES"/>
        </w:rPr>
        <w:t>.</w:t>
      </w:r>
    </w:p>
    <w:p w:rsidR="00610643" w:rsidRPr="00610643" w:rsidRDefault="00610643" w:rsidP="00610643">
      <w:pPr>
        <w:shd w:val="clear" w:color="auto" w:fill="FFFFFF"/>
        <w:spacing w:before="150" w:after="150" w:line="240" w:lineRule="auto"/>
        <w:rPr>
          <w:rFonts w:ascii="Verdana" w:eastAsia="Times New Roman" w:hAnsi="Verdana" w:cs="Times New Roman"/>
          <w:color w:val="333333"/>
          <w:lang w:eastAsia="es-ES"/>
        </w:rPr>
      </w:pPr>
      <w:r w:rsidRPr="00610643">
        <w:rPr>
          <w:rFonts w:ascii="Verdana" w:eastAsia="Times New Roman" w:hAnsi="Verdana" w:cs="Times New Roman"/>
          <w:color w:val="333333"/>
          <w:lang w:eastAsia="es-ES"/>
        </w:rPr>
        <w:t> </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lang w:eastAsia="es-ES"/>
        </w:rPr>
      </w:pPr>
      <w:r w:rsidRPr="006C5BA2">
        <w:rPr>
          <w:rFonts w:ascii="Antique Olive" w:eastAsia="Times New Roman" w:hAnsi="Antique Olive" w:cs="Times New Roman"/>
          <w:b/>
          <w:bCs/>
          <w:sz w:val="28"/>
          <w:szCs w:val="28"/>
          <w:lang w:eastAsia="es-ES"/>
        </w:rPr>
        <w:t>CAPÍTULO 1:</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8"/>
          <w:szCs w:val="28"/>
          <w:u w:val="single"/>
          <w:lang w:eastAsia="es-ES"/>
        </w:rPr>
        <w:t>DENOMINACIÓN, DOMICILIO, ÁMBITO, ACTIVIDADES Y DURACIÓN</w:t>
      </w:r>
    </w:p>
    <w:p w:rsidR="00610643" w:rsidRPr="006C5BA2" w:rsidRDefault="00610643" w:rsidP="006C5BA2">
      <w:pPr>
        <w:shd w:val="clear" w:color="auto" w:fill="FFFFFF"/>
        <w:tabs>
          <w:tab w:val="center" w:pos="4252"/>
        </w:tabs>
        <w:spacing w:before="150" w:after="150" w:line="240" w:lineRule="auto"/>
        <w:rPr>
          <w:rFonts w:ascii="Antique Olive" w:eastAsia="Times New Roman" w:hAnsi="Antique Olive" w:cs="Times New Roman"/>
          <w:lang w:eastAsia="es-ES"/>
        </w:rPr>
      </w:pP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ART.1.-DENOMINACIÓN Y RÉGIMEN LEGAL.</w:t>
      </w:r>
    </w:p>
    <w:p w:rsidR="00610643" w:rsidRPr="006C5BA2" w:rsidRDefault="00610643" w:rsidP="00610643">
      <w:pPr>
        <w:shd w:val="clear" w:color="auto" w:fill="FFFFFF"/>
        <w:spacing w:before="150" w:after="150" w:line="240" w:lineRule="auto"/>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Con la denominación “</w:t>
      </w:r>
      <w:r w:rsidR="00377F70" w:rsidRPr="006C5BA2">
        <w:rPr>
          <w:rFonts w:ascii="Antique Olive" w:eastAsia="Times New Roman" w:hAnsi="Antique Olive" w:cs="Times New Roman"/>
          <w:color w:val="333333"/>
          <w:lang w:eastAsia="es-ES"/>
        </w:rPr>
        <w:t>Para tú</w:t>
      </w:r>
      <w:r w:rsidRPr="006C5BA2">
        <w:rPr>
          <w:rFonts w:ascii="Antique Olive" w:eastAsia="Times New Roman" w:hAnsi="Antique Olive" w:cs="Times New Roman"/>
          <w:color w:val="333333"/>
          <w:lang w:eastAsia="es-ES"/>
        </w:rPr>
        <w:t xml:space="preserve">”, se constituye una sociedad cooperativa, sujeta a las condiciones establecidas en el Proyecto Eje de </w:t>
      </w:r>
      <w:proofErr w:type="spellStart"/>
      <w:r w:rsidRPr="006C5BA2">
        <w:rPr>
          <w:rFonts w:ascii="Antique Olive" w:eastAsia="Times New Roman" w:hAnsi="Antique Olive" w:cs="Times New Roman"/>
          <w:color w:val="333333"/>
          <w:lang w:eastAsia="es-ES"/>
        </w:rPr>
        <w:t>Valnalón</w:t>
      </w:r>
      <w:proofErr w:type="spellEnd"/>
      <w:r w:rsidRPr="006C5BA2">
        <w:rPr>
          <w:rFonts w:ascii="Antique Olive" w:eastAsia="Times New Roman" w:hAnsi="Antique Olive" w:cs="Times New Roman"/>
          <w:color w:val="333333"/>
          <w:lang w:eastAsia="es-ES"/>
        </w:rPr>
        <w:t xml:space="preserve"> Educa y con el objeto de participar en este citado proyecto en la edición 2013/2014.</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ART.2.- DOMICILIO SOCIAL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El domicilio social de la cooperativa se establece en el IES Alcántara, de Alcantarilla, con dirección C/ Independencia s/n (Barrio Las Tejeras) 30820, Alcantarilla, (Murcia).</w:t>
      </w:r>
    </w:p>
    <w:p w:rsidR="0050767F" w:rsidRPr="006C5BA2" w:rsidRDefault="0050767F" w:rsidP="00610643">
      <w:pPr>
        <w:shd w:val="clear" w:color="auto" w:fill="FFFFFF"/>
        <w:spacing w:before="150" w:after="150" w:line="240" w:lineRule="auto"/>
        <w:rPr>
          <w:rFonts w:ascii="Antique Olive" w:eastAsia="Times New Roman" w:hAnsi="Antique Olive" w:cs="Times New Roman"/>
          <w:b/>
          <w:bCs/>
          <w:color w:val="83529D"/>
          <w:sz w:val="24"/>
          <w:szCs w:val="24"/>
          <w:u w:val="single"/>
          <w:lang w:eastAsia="es-ES"/>
        </w:rPr>
      </w:pP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ART.3.- ÁMBITO TERRITORIAL</w:t>
      </w:r>
    </w:p>
    <w:p w:rsidR="00610643" w:rsidRPr="006C5BA2" w:rsidRDefault="00610643" w:rsidP="00610643">
      <w:pPr>
        <w:shd w:val="clear" w:color="auto" w:fill="FFFFFF"/>
        <w:spacing w:before="150" w:after="150" w:line="240" w:lineRule="auto"/>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Al estar trabajando en el marco proyecto EJE, nuestro ámbito territorial será el delimitado por la cooperativa socia asignada. No obstante, participaremos en mercadillos y en otras diversas actividades organizadas por nosotros mismos en términos municipales, considerando también la posibilidad de expandirnos hasta nivel provincial, participando en otras actividades, como mercadillos  o reuniones de cooperativas, por ejemplo, en Murcia capital.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ART.4.- ACTIVIDAD ECONÓMICA</w:t>
      </w:r>
    </w:p>
    <w:p w:rsidR="00610643" w:rsidRPr="006C5BA2" w:rsidRDefault="00610643" w:rsidP="00610643">
      <w:pPr>
        <w:shd w:val="clear" w:color="auto" w:fill="FFFFFF"/>
        <w:spacing w:before="150" w:after="150" w:line="240" w:lineRule="auto"/>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Nuestra cooperativa desarrollará la compra y venta de productos de artesanía típica, bisuter</w:t>
      </w:r>
      <w:r w:rsidR="0050767F" w:rsidRPr="006C5BA2">
        <w:rPr>
          <w:rFonts w:ascii="Antique Olive" w:eastAsia="Times New Roman" w:hAnsi="Antique Olive" w:cs="Times New Roman"/>
          <w:color w:val="333333"/>
          <w:lang w:eastAsia="es-ES"/>
        </w:rPr>
        <w:t>ía, complementos, alimentación,</w:t>
      </w:r>
      <w:r w:rsidRPr="006C5BA2">
        <w:rPr>
          <w:rFonts w:ascii="Antique Olive" w:eastAsia="Times New Roman" w:hAnsi="Antique Olive" w:cs="Times New Roman"/>
          <w:color w:val="333333"/>
          <w:lang w:eastAsia="es-ES"/>
        </w:rPr>
        <w:t xml:space="preserve"> decoración </w:t>
      </w:r>
      <w:r w:rsidR="0050767F" w:rsidRPr="006C5BA2">
        <w:rPr>
          <w:rFonts w:ascii="Antique Olive" w:eastAsia="Times New Roman" w:hAnsi="Antique Olive" w:cs="Times New Roman"/>
          <w:color w:val="333333"/>
          <w:lang w:eastAsia="es-ES"/>
        </w:rPr>
        <w:t xml:space="preserve">y de productos producidos por nosotros mismos </w:t>
      </w:r>
      <w:r w:rsidRPr="006C5BA2">
        <w:rPr>
          <w:rFonts w:ascii="Antique Olive" w:eastAsia="Times New Roman" w:hAnsi="Antique Olive" w:cs="Times New Roman"/>
          <w:color w:val="333333"/>
          <w:lang w:eastAsia="es-ES"/>
        </w:rPr>
        <w:t xml:space="preserve">como actividades económicas para garantizar el </w:t>
      </w:r>
      <w:r w:rsidR="003A4879" w:rsidRPr="006C5BA2">
        <w:rPr>
          <w:rFonts w:ascii="Antique Olive" w:eastAsia="Times New Roman" w:hAnsi="Antique Olive" w:cs="Times New Roman"/>
          <w:color w:val="333333"/>
          <w:lang w:eastAsia="es-ES"/>
        </w:rPr>
        <w:t>cumplimiento</w:t>
      </w:r>
      <w:r w:rsidRPr="006C5BA2">
        <w:rPr>
          <w:rFonts w:ascii="Antique Olive" w:eastAsia="Times New Roman" w:hAnsi="Antique Olive" w:cs="Times New Roman"/>
          <w:color w:val="333333"/>
          <w:lang w:eastAsia="es-ES"/>
        </w:rPr>
        <w:t xml:space="preserve"> de nuestro objeto social.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ART.5.- DURACIÓN</w:t>
      </w:r>
    </w:p>
    <w:p w:rsidR="00610643" w:rsidRPr="006C5BA2" w:rsidRDefault="003A4879"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Esta es una sociedad constituida para un periodo de</w:t>
      </w:r>
      <w:r w:rsidR="00610643" w:rsidRPr="006C5BA2">
        <w:rPr>
          <w:rFonts w:ascii="Antique Olive" w:eastAsia="Times New Roman" w:hAnsi="Antique Olive" w:cs="Times New Roman"/>
          <w:color w:val="333333"/>
          <w:lang w:eastAsia="es-ES"/>
        </w:rPr>
        <w:t xml:space="preserve"> tiempo limitado, </w:t>
      </w:r>
      <w:r w:rsidRPr="006C5BA2">
        <w:rPr>
          <w:rFonts w:ascii="Antique Olive" w:eastAsia="Times New Roman" w:hAnsi="Antique Olive" w:cs="Times New Roman"/>
          <w:color w:val="333333"/>
          <w:lang w:eastAsia="es-ES"/>
        </w:rPr>
        <w:t>que comenzará a principios del curso escolar 2013/2014 y se desarrollará hasta su disolución a finales del mismo.</w:t>
      </w:r>
    </w:p>
    <w:p w:rsidR="0050767F" w:rsidRPr="006C5BA2" w:rsidRDefault="0050767F" w:rsidP="00610643">
      <w:pPr>
        <w:shd w:val="clear" w:color="auto" w:fill="FFFFFF"/>
        <w:spacing w:before="150" w:after="150" w:line="240" w:lineRule="auto"/>
        <w:rPr>
          <w:rFonts w:ascii="Antique Olive" w:eastAsia="Times New Roman" w:hAnsi="Antique Olive" w:cs="Times New Roman"/>
          <w:color w:val="333333"/>
          <w:lang w:eastAsia="es-ES"/>
        </w:rPr>
      </w:pP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ART.6.- OBJETIVO SOCIAL</w:t>
      </w:r>
    </w:p>
    <w:p w:rsidR="0050767F" w:rsidRPr="006C5BA2" w:rsidRDefault="0050767F" w:rsidP="0050767F">
      <w:pPr>
        <w:pStyle w:val="Prrafodelista"/>
        <w:shd w:val="clear" w:color="auto" w:fill="FFFFFF"/>
        <w:spacing w:before="150" w:after="150" w:line="240" w:lineRule="auto"/>
        <w:rPr>
          <w:rFonts w:ascii="Antique Olive" w:eastAsia="Times New Roman" w:hAnsi="Antique Olive" w:cs="Times New Roman"/>
          <w:color w:val="333333"/>
          <w:lang w:val="es-ES_tradnl" w:eastAsia="es-ES"/>
        </w:rPr>
      </w:pPr>
    </w:p>
    <w:p w:rsidR="006C5BA2" w:rsidRDefault="003A4879" w:rsidP="006C5BA2">
      <w:pPr>
        <w:pStyle w:val="Prrafodelista"/>
        <w:numPr>
          <w:ilvl w:val="0"/>
          <w:numId w:val="3"/>
        </w:numPr>
        <w:shd w:val="clear" w:color="auto" w:fill="FFFFFF"/>
        <w:spacing w:before="150" w:after="150" w:line="240" w:lineRule="auto"/>
        <w:rPr>
          <w:rFonts w:ascii="Antique Olive" w:eastAsia="Times New Roman" w:hAnsi="Antique Olive" w:cs="Times New Roman"/>
          <w:color w:val="333333"/>
          <w:lang w:val="es-ES_tradnl" w:eastAsia="es-ES"/>
        </w:rPr>
      </w:pPr>
      <w:r w:rsidRPr="006C5BA2">
        <w:rPr>
          <w:rFonts w:ascii="Antique Olive" w:eastAsia="Times New Roman" w:hAnsi="Antique Olive" w:cs="Times New Roman"/>
          <w:color w:val="333333"/>
          <w:lang w:val="es-ES_tradnl" w:eastAsia="es-ES"/>
        </w:rPr>
        <w:t>Conocer y poner en marcha los valores de la cooperación, equidad, democracia, igualdad y solidaridad.</w:t>
      </w:r>
      <w:r w:rsidRPr="006C5BA2">
        <w:rPr>
          <w:rFonts w:ascii="Antique Olive" w:eastAsia="Times New Roman" w:hAnsi="Antique Olive" w:cs="Times New Roman"/>
          <w:color w:val="333333"/>
          <w:lang w:val="es-ES_tradnl" w:eastAsia="es-ES"/>
        </w:rPr>
        <w:br/>
      </w:r>
    </w:p>
    <w:p w:rsidR="0050767F" w:rsidRPr="006C5BA2" w:rsidRDefault="003A4879" w:rsidP="006C5BA2">
      <w:pPr>
        <w:pStyle w:val="Prrafodelista"/>
        <w:numPr>
          <w:ilvl w:val="0"/>
          <w:numId w:val="3"/>
        </w:numPr>
        <w:shd w:val="clear" w:color="auto" w:fill="FFFFFF"/>
        <w:spacing w:before="150" w:after="150" w:line="240" w:lineRule="auto"/>
        <w:rPr>
          <w:rFonts w:ascii="Antique Olive" w:eastAsia="Times New Roman" w:hAnsi="Antique Olive" w:cs="Times New Roman"/>
          <w:color w:val="333333"/>
          <w:lang w:val="es-ES_tradnl" w:eastAsia="es-ES"/>
        </w:rPr>
      </w:pPr>
      <w:r w:rsidRPr="006C5BA2">
        <w:rPr>
          <w:rFonts w:ascii="Antique Olive" w:eastAsia="Times New Roman" w:hAnsi="Antique Olive" w:cs="Times New Roman"/>
          <w:color w:val="333333"/>
          <w:lang w:val="es-ES_tradnl" w:eastAsia="es-ES"/>
        </w:rPr>
        <w:t>Poner en práctica la compra-venta de productos para un intercambio comercial con la cooperativa asociada.</w:t>
      </w:r>
    </w:p>
    <w:p w:rsidR="00610643" w:rsidRPr="006C5BA2" w:rsidRDefault="003A4879" w:rsidP="0050767F">
      <w:pPr>
        <w:pStyle w:val="Prrafodelista"/>
        <w:numPr>
          <w:ilvl w:val="0"/>
          <w:numId w:val="3"/>
        </w:numPr>
        <w:shd w:val="clear" w:color="auto" w:fill="FFFFFF"/>
        <w:spacing w:before="150" w:after="150" w:line="240" w:lineRule="auto"/>
        <w:rPr>
          <w:rFonts w:ascii="Antique Olive" w:eastAsia="Times New Roman" w:hAnsi="Antique Olive" w:cs="Times New Roman"/>
          <w:color w:val="333333"/>
          <w:lang w:val="es-ES_tradnl" w:eastAsia="es-ES"/>
        </w:rPr>
      </w:pPr>
      <w:r w:rsidRPr="006C5BA2">
        <w:rPr>
          <w:rFonts w:ascii="Antique Olive" w:eastAsia="Times New Roman" w:hAnsi="Antique Olive" w:cs="Times New Roman"/>
          <w:color w:val="333333"/>
          <w:lang w:eastAsia="es-ES"/>
        </w:rPr>
        <w:t>A</w:t>
      </w:r>
      <w:r w:rsidR="00610643" w:rsidRPr="006C5BA2">
        <w:rPr>
          <w:rFonts w:ascii="Antique Olive" w:eastAsia="Times New Roman" w:hAnsi="Antique Olive" w:cs="Times New Roman"/>
          <w:color w:val="333333"/>
          <w:lang w:eastAsia="es-ES"/>
        </w:rPr>
        <w:t>prender cómo funciona una empresa.</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50767F" w:rsidP="00610643">
      <w:pPr>
        <w:shd w:val="clear" w:color="auto" w:fill="FFFFFF"/>
        <w:spacing w:before="150" w:after="150" w:line="240" w:lineRule="auto"/>
        <w:jc w:val="center"/>
        <w:rPr>
          <w:rFonts w:ascii="Antique Olive" w:eastAsia="Times New Roman" w:hAnsi="Antique Olive" w:cs="Times New Roman"/>
          <w:lang w:eastAsia="es-ES"/>
        </w:rPr>
      </w:pPr>
      <w:r w:rsidRPr="006C5BA2">
        <w:rPr>
          <w:rFonts w:ascii="Antique Olive" w:eastAsia="Times New Roman" w:hAnsi="Antique Olive" w:cs="Times New Roman"/>
          <w:b/>
          <w:bCs/>
          <w:sz w:val="28"/>
          <w:szCs w:val="28"/>
          <w:lang w:eastAsia="es-ES"/>
        </w:rPr>
        <w:t>CAPÍ</w:t>
      </w:r>
      <w:r w:rsidR="00610643" w:rsidRPr="006C5BA2">
        <w:rPr>
          <w:rFonts w:ascii="Antique Olive" w:eastAsia="Times New Roman" w:hAnsi="Antique Olive" w:cs="Times New Roman"/>
          <w:b/>
          <w:bCs/>
          <w:sz w:val="28"/>
          <w:szCs w:val="28"/>
          <w:lang w:eastAsia="es-ES"/>
        </w:rPr>
        <w:t>TULO 2:</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8"/>
          <w:szCs w:val="28"/>
          <w:lang w:eastAsia="es-ES"/>
        </w:rPr>
        <w:t> </w:t>
      </w:r>
      <w:r w:rsidRPr="006C5BA2">
        <w:rPr>
          <w:rFonts w:ascii="Antique Olive" w:eastAsia="Times New Roman" w:hAnsi="Antique Olive" w:cs="Times New Roman"/>
          <w:b/>
          <w:bCs/>
          <w:color w:val="F79646" w:themeColor="accent6"/>
          <w:sz w:val="28"/>
          <w:szCs w:val="28"/>
          <w:u w:val="single"/>
          <w:lang w:eastAsia="es-ES"/>
        </w:rPr>
        <w:t>DE LOS SOCIOS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color w:val="F79646" w:themeColor="accent6"/>
          <w:sz w:val="24"/>
          <w:szCs w:val="24"/>
          <w:lang w:eastAsia="es-ES"/>
        </w:rPr>
        <w:t> </w:t>
      </w:r>
    </w:p>
    <w:p w:rsidR="00610643" w:rsidRPr="006C5BA2" w:rsidRDefault="003A4879"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ART.7</w:t>
      </w:r>
      <w:r w:rsidR="00610643" w:rsidRPr="006C5BA2">
        <w:rPr>
          <w:rFonts w:ascii="Antique Olive" w:eastAsia="Times New Roman" w:hAnsi="Antique Olive" w:cs="Times New Roman"/>
          <w:b/>
          <w:bCs/>
          <w:color w:val="F79646" w:themeColor="accent6"/>
          <w:sz w:val="24"/>
          <w:szCs w:val="24"/>
          <w:u w:val="single"/>
          <w:lang w:eastAsia="es-ES"/>
        </w:rPr>
        <w:t xml:space="preserve">.- </w:t>
      </w:r>
      <w:r w:rsidR="003E676F" w:rsidRPr="006C5BA2">
        <w:rPr>
          <w:rFonts w:ascii="Antique Olive" w:eastAsia="Times New Roman" w:hAnsi="Antique Olive" w:cs="Times New Roman"/>
          <w:b/>
          <w:bCs/>
          <w:color w:val="F79646" w:themeColor="accent6"/>
          <w:sz w:val="24"/>
          <w:szCs w:val="24"/>
          <w:u w:val="single"/>
          <w:lang w:eastAsia="es-ES"/>
        </w:rPr>
        <w:t>PROCEDIMIENTO DE ADMISIÓN DE PERSONAL</w:t>
      </w:r>
    </w:p>
    <w:p w:rsidR="00610643" w:rsidRPr="006C5BA2" w:rsidRDefault="003A4879"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Sólo l</w:t>
      </w:r>
      <w:r w:rsidR="00610643" w:rsidRPr="006C5BA2">
        <w:rPr>
          <w:rFonts w:ascii="Antique Olive" w:eastAsia="Times New Roman" w:hAnsi="Antique Olive" w:cs="Times New Roman"/>
          <w:color w:val="333333"/>
          <w:lang w:eastAsia="es-ES"/>
        </w:rPr>
        <w:t xml:space="preserve">os alumnos matriculados en la asignatura optativa </w:t>
      </w:r>
      <w:r w:rsidRPr="006C5BA2">
        <w:rPr>
          <w:rFonts w:ascii="Antique Olive" w:eastAsia="Times New Roman" w:hAnsi="Antique Olive" w:cs="Times New Roman"/>
          <w:color w:val="333333"/>
          <w:lang w:eastAsia="es-ES"/>
        </w:rPr>
        <w:t xml:space="preserve">de </w:t>
      </w:r>
      <w:r w:rsidR="00610643" w:rsidRPr="006C5BA2">
        <w:rPr>
          <w:rFonts w:ascii="Antique Olive" w:eastAsia="Times New Roman" w:hAnsi="Antique Olive" w:cs="Times New Roman"/>
          <w:color w:val="333333"/>
          <w:lang w:eastAsia="es-ES"/>
        </w:rPr>
        <w:t>iniciación profesional</w:t>
      </w:r>
      <w:r w:rsidRPr="006C5BA2">
        <w:rPr>
          <w:rFonts w:ascii="Antique Olive" w:eastAsia="Times New Roman" w:hAnsi="Antique Olive" w:cs="Times New Roman"/>
          <w:color w:val="333333"/>
          <w:lang w:eastAsia="es-ES"/>
        </w:rPr>
        <w:t xml:space="preserve"> a la administración de 4ºA de eso en el IES Alcántara durante el año escolar 2013/2014 pueden ser socios trabajadores de esta cooperativa. En nuestro caso particular, incluimos también a aquellos alumnos que tengan esta asignatura convalidada</w:t>
      </w:r>
      <w:r w:rsidR="003E676F" w:rsidRPr="006C5BA2">
        <w:rPr>
          <w:rFonts w:ascii="Antique Olive" w:eastAsia="Times New Roman" w:hAnsi="Antique Olive" w:cs="Times New Roman"/>
          <w:color w:val="333333"/>
          <w:lang w:eastAsia="es-ES"/>
        </w:rPr>
        <w:t>,</w:t>
      </w:r>
      <w:r w:rsidRPr="006C5BA2">
        <w:rPr>
          <w:rFonts w:ascii="Antique Olive" w:eastAsia="Times New Roman" w:hAnsi="Antique Olive" w:cs="Times New Roman"/>
          <w:color w:val="333333"/>
          <w:lang w:eastAsia="es-ES"/>
        </w:rPr>
        <w:t xml:space="preserve"> pero </w:t>
      </w:r>
      <w:r w:rsidR="003E676F" w:rsidRPr="006C5BA2">
        <w:rPr>
          <w:rFonts w:ascii="Antique Olive" w:eastAsia="Times New Roman" w:hAnsi="Antique Olive" w:cs="Times New Roman"/>
          <w:color w:val="333333"/>
          <w:lang w:eastAsia="es-ES"/>
        </w:rPr>
        <w:t xml:space="preserve">que para el resto de socios de la cooperativa y para el docente,  </w:t>
      </w:r>
      <w:r w:rsidRPr="006C5BA2">
        <w:rPr>
          <w:rFonts w:ascii="Antique Olive" w:eastAsia="Times New Roman" w:hAnsi="Antique Olive" w:cs="Times New Roman"/>
          <w:color w:val="333333"/>
          <w:lang w:eastAsia="es-ES"/>
        </w:rPr>
        <w:t xml:space="preserve">muestren el interés, la capacidad y la responsabilidad </w:t>
      </w:r>
      <w:proofErr w:type="gramStart"/>
      <w:r w:rsidRPr="006C5BA2">
        <w:rPr>
          <w:rFonts w:ascii="Antique Olive" w:eastAsia="Times New Roman" w:hAnsi="Antique Olive" w:cs="Times New Roman"/>
          <w:color w:val="333333"/>
          <w:lang w:eastAsia="es-ES"/>
        </w:rPr>
        <w:t>necesarias</w:t>
      </w:r>
      <w:proofErr w:type="gramEnd"/>
      <w:r w:rsidR="003E676F" w:rsidRPr="006C5BA2">
        <w:rPr>
          <w:rFonts w:ascii="Antique Olive" w:eastAsia="Times New Roman" w:hAnsi="Antique Olive" w:cs="Times New Roman"/>
          <w:color w:val="333333"/>
          <w:lang w:eastAsia="es-ES"/>
        </w:rPr>
        <w:t xml:space="preserve"> para pasar a formar parte de esta sociedad.</w:t>
      </w:r>
      <w:r w:rsidRPr="006C5BA2">
        <w:rPr>
          <w:rFonts w:ascii="Antique Olive" w:eastAsia="Times New Roman" w:hAnsi="Antique Olive" w:cs="Times New Roman"/>
          <w:color w:val="333333"/>
          <w:lang w:eastAsia="es-ES"/>
        </w:rPr>
        <w:t xml:space="preserve">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3E676F"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ART.8.</w:t>
      </w:r>
      <w:r w:rsidR="00610643" w:rsidRPr="006C5BA2">
        <w:rPr>
          <w:rFonts w:ascii="Antique Olive" w:eastAsia="Times New Roman" w:hAnsi="Antique Olive" w:cs="Times New Roman"/>
          <w:b/>
          <w:bCs/>
          <w:color w:val="F79646" w:themeColor="accent6"/>
          <w:sz w:val="24"/>
          <w:szCs w:val="24"/>
          <w:u w:val="single"/>
          <w:lang w:eastAsia="es-ES"/>
        </w:rPr>
        <w:t>- OBLIGACION</w:t>
      </w:r>
      <w:r w:rsidRPr="006C5BA2">
        <w:rPr>
          <w:rFonts w:ascii="Antique Olive" w:eastAsia="Times New Roman" w:hAnsi="Antique Olive" w:cs="Times New Roman"/>
          <w:b/>
          <w:bCs/>
          <w:color w:val="F79646" w:themeColor="accent6"/>
          <w:sz w:val="24"/>
          <w:szCs w:val="24"/>
          <w:u w:val="single"/>
          <w:lang w:eastAsia="es-ES"/>
        </w:rPr>
        <w:t>ES</w:t>
      </w:r>
      <w:r w:rsidR="00610643" w:rsidRPr="006C5BA2">
        <w:rPr>
          <w:rFonts w:ascii="Antique Olive" w:eastAsia="Times New Roman" w:hAnsi="Antique Olive" w:cs="Times New Roman"/>
          <w:b/>
          <w:bCs/>
          <w:color w:val="F79646" w:themeColor="accent6"/>
          <w:sz w:val="24"/>
          <w:szCs w:val="24"/>
          <w:u w:val="single"/>
          <w:lang w:eastAsia="es-ES"/>
        </w:rPr>
        <w:t xml:space="preserve"> DE LOS SOCIOS TRABAJADORES: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Los socios trabajadores están obligado</w:t>
      </w:r>
      <w:r w:rsidR="0050767F" w:rsidRPr="006C5BA2">
        <w:rPr>
          <w:rFonts w:ascii="Antique Olive" w:eastAsia="Times New Roman" w:hAnsi="Antique Olive" w:cs="Times New Roman"/>
          <w:color w:val="333333"/>
          <w:lang w:eastAsia="es-ES"/>
        </w:rPr>
        <w:t>s</w:t>
      </w:r>
      <w:r w:rsidRPr="006C5BA2">
        <w:rPr>
          <w:rFonts w:ascii="Antique Olive" w:eastAsia="Times New Roman" w:hAnsi="Antique Olive" w:cs="Times New Roman"/>
          <w:color w:val="333333"/>
          <w:lang w:eastAsia="es-ES"/>
        </w:rPr>
        <w:t xml:space="preserve"> a:</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A)</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Efectuar el desembolso de las aportaciones comprometidas</w:t>
      </w:r>
      <w:r w:rsidR="0050767F" w:rsidRPr="006C5BA2">
        <w:rPr>
          <w:rFonts w:ascii="Antique Olive" w:eastAsia="Times New Roman" w:hAnsi="Antique Olive" w:cs="Times New Roman"/>
          <w:color w:val="333333"/>
          <w:lang w:eastAsia="es-ES"/>
        </w:rPr>
        <w:t>.</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B)</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Asistir a las reuniones de la asamblea general y de los demás órganos colegiados de los que formen parte.</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C)</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Participar en las actividades corporativizadas que desarrolle la cooperativa, mediante su personal trabajo durante las horas y días del calendario que fije la asamblea general.</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D)</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Cumplir los aciertos válidamente adoptados por los órganos sociales de la cooperativa.</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E)</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 xml:space="preserve">Guardar </w:t>
      </w:r>
      <w:r w:rsidR="003E676F" w:rsidRPr="006C5BA2">
        <w:rPr>
          <w:rFonts w:ascii="Antique Olive" w:eastAsia="Times New Roman" w:hAnsi="Antique Olive" w:cs="Times New Roman"/>
          <w:color w:val="333333"/>
          <w:lang w:eastAsia="es-ES"/>
        </w:rPr>
        <w:t>en secreto</w:t>
      </w:r>
      <w:r w:rsidRPr="006C5BA2">
        <w:rPr>
          <w:rFonts w:ascii="Antique Olive" w:eastAsia="Times New Roman" w:hAnsi="Antique Olive" w:cs="Times New Roman"/>
          <w:color w:val="333333"/>
          <w:lang w:eastAsia="es-ES"/>
        </w:rPr>
        <w:t xml:space="preserve"> los asuntos y datos de la cooperativa cuya divulgación puede perjudicar los intereses sociales lícitos.</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F)</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Aceptar los cargos para los que fuesen elegidos, salvo justa causa de excusa.</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G)</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Asistir a clase regularmente.</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H)</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Cumplir los demás deberes que resulten de estos estatutos.</w:t>
      </w:r>
    </w:p>
    <w:p w:rsidR="00610643" w:rsidRPr="006C5BA2" w:rsidRDefault="00610643" w:rsidP="00610643">
      <w:pPr>
        <w:shd w:val="clear" w:color="auto" w:fill="FFFFFF"/>
        <w:spacing w:before="150" w:after="150" w:line="240" w:lineRule="auto"/>
        <w:ind w:left="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C5BA2" w:rsidRDefault="006C5BA2" w:rsidP="00610643">
      <w:pPr>
        <w:shd w:val="clear" w:color="auto" w:fill="FFFFFF"/>
        <w:spacing w:before="150" w:after="150" w:line="240" w:lineRule="auto"/>
        <w:rPr>
          <w:rFonts w:ascii="Antique Olive" w:eastAsia="Times New Roman" w:hAnsi="Antique Olive" w:cs="Times New Roman"/>
          <w:b/>
          <w:bCs/>
          <w:color w:val="83529D"/>
          <w:sz w:val="24"/>
          <w:szCs w:val="24"/>
          <w:u w:val="single"/>
          <w:lang w:eastAsia="es-ES"/>
        </w:rPr>
      </w:pPr>
    </w:p>
    <w:p w:rsidR="00610643" w:rsidRPr="006C5BA2" w:rsidRDefault="003E676F"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lastRenderedPageBreak/>
        <w:t>ART.9</w:t>
      </w:r>
      <w:r w:rsidR="00610643" w:rsidRPr="006C5BA2">
        <w:rPr>
          <w:rFonts w:ascii="Antique Olive" w:eastAsia="Times New Roman" w:hAnsi="Antique Olive" w:cs="Times New Roman"/>
          <w:b/>
          <w:bCs/>
          <w:color w:val="F79646" w:themeColor="accent6"/>
          <w:sz w:val="24"/>
          <w:szCs w:val="24"/>
          <w:u w:val="single"/>
          <w:lang w:eastAsia="es-ES"/>
        </w:rPr>
        <w:t>.- DERECHOS DE LOS SOCIOS-TRABAJADORES: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Los socios trabajadores tienen derecho a:</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a)</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Participar en la actividad económica y social de la cooperativa sin discriminación y de acuerdo con lo establecido en los estatutos.</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b)</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Participar, con voz y voto, en la asamblea general y en los órganos que formen parte.</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c)</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Elegir y ser elegido para los cargos de los diferentes órganos de la cooperativa.</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d)</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Exigir información en los términos estatutariamente establecidos.</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e)</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Participar en el retorno de excedentes que se acuerde.</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3E676F"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ART.10</w:t>
      </w:r>
      <w:r w:rsidR="00610643" w:rsidRPr="006C5BA2">
        <w:rPr>
          <w:rFonts w:ascii="Antique Olive" w:eastAsia="Times New Roman" w:hAnsi="Antique Olive" w:cs="Times New Roman"/>
          <w:b/>
          <w:bCs/>
          <w:color w:val="F79646" w:themeColor="accent6"/>
          <w:sz w:val="24"/>
          <w:szCs w:val="24"/>
          <w:u w:val="single"/>
          <w:lang w:eastAsia="es-ES"/>
        </w:rPr>
        <w:t>.- MOTIVOS DE EXPULSIÓN O PENALIZACIÓN DE LOS SOCIOS Y CONSECUENCIAS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Serán motivos de expulsión o penalización los siguientes:</w:t>
      </w:r>
    </w:p>
    <w:p w:rsidR="00610643" w:rsidRPr="006C5BA2" w:rsidRDefault="00610643" w:rsidP="003E676F">
      <w:pPr>
        <w:pStyle w:val="Prrafodelista"/>
        <w:numPr>
          <w:ilvl w:val="0"/>
          <w:numId w:val="2"/>
        </w:numPr>
        <w:shd w:val="clear" w:color="auto" w:fill="FFFFFF"/>
        <w:spacing w:after="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No cumplir con el trabajo asignado, sin razón que lo justifique. En este caso no se le devolverá el</w:t>
      </w:r>
      <w:r w:rsidR="0050767F" w:rsidRPr="006C5BA2">
        <w:rPr>
          <w:rFonts w:ascii="Antique Olive" w:eastAsia="Times New Roman" w:hAnsi="Antique Olive" w:cs="Times New Roman"/>
          <w:color w:val="333333"/>
          <w:lang w:eastAsia="es-ES"/>
        </w:rPr>
        <w:t xml:space="preserve"> capital aportado ni participará</w:t>
      </w:r>
      <w:r w:rsidRPr="006C5BA2">
        <w:rPr>
          <w:rFonts w:ascii="Antique Olive" w:eastAsia="Times New Roman" w:hAnsi="Antique Olive" w:cs="Times New Roman"/>
          <w:color w:val="333333"/>
          <w:lang w:eastAsia="es-ES"/>
        </w:rPr>
        <w:t xml:space="preserve"> de los beneficios finales. En caso de tener una razón que justifique dicho comportamiento deberá demostrarlo.</w:t>
      </w:r>
    </w:p>
    <w:p w:rsidR="00610643" w:rsidRPr="006C5BA2" w:rsidRDefault="00610643" w:rsidP="000F5AE1">
      <w:pPr>
        <w:pStyle w:val="Prrafodelista"/>
        <w:numPr>
          <w:ilvl w:val="0"/>
          <w:numId w:val="2"/>
        </w:numPr>
        <w:shd w:val="clear" w:color="auto" w:fill="FFFFFF"/>
        <w:spacing w:after="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Si un socio no ap</w:t>
      </w:r>
      <w:r w:rsidR="003E676F" w:rsidRPr="006C5BA2">
        <w:rPr>
          <w:rFonts w:ascii="Antique Olive" w:eastAsia="Times New Roman" w:hAnsi="Antique Olive" w:cs="Times New Roman"/>
          <w:color w:val="333333"/>
          <w:lang w:eastAsia="es-ES"/>
        </w:rPr>
        <w:t>orta el capital acordado quedará</w:t>
      </w:r>
      <w:r w:rsidRPr="006C5BA2">
        <w:rPr>
          <w:rFonts w:ascii="Antique Olive" w:eastAsia="Times New Roman" w:hAnsi="Antique Olive" w:cs="Times New Roman"/>
          <w:color w:val="333333"/>
          <w:lang w:eastAsia="es-ES"/>
        </w:rPr>
        <w:t xml:space="preserve"> expulsado de la empresa.</w:t>
      </w:r>
    </w:p>
    <w:p w:rsidR="00610643" w:rsidRPr="006C5BA2" w:rsidRDefault="00610643" w:rsidP="00610643">
      <w:pPr>
        <w:shd w:val="clear" w:color="auto" w:fill="FFFFFF"/>
        <w:spacing w:after="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after="0" w:line="240" w:lineRule="auto"/>
        <w:ind w:left="720"/>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83529D"/>
          <w:sz w:val="28"/>
          <w:szCs w:val="28"/>
          <w:lang w:eastAsia="es-ES"/>
        </w:rPr>
        <w:t> </w:t>
      </w:r>
    </w:p>
    <w:p w:rsidR="00610643" w:rsidRPr="006C5BA2" w:rsidRDefault="0050767F" w:rsidP="00610643">
      <w:pPr>
        <w:shd w:val="clear" w:color="auto" w:fill="FFFFFF"/>
        <w:spacing w:after="0" w:line="240" w:lineRule="auto"/>
        <w:ind w:left="720"/>
        <w:jc w:val="center"/>
        <w:rPr>
          <w:rFonts w:ascii="Antique Olive" w:eastAsia="Times New Roman" w:hAnsi="Antique Olive" w:cs="Times New Roman"/>
          <w:lang w:eastAsia="es-ES"/>
        </w:rPr>
      </w:pPr>
      <w:r w:rsidRPr="006C5BA2">
        <w:rPr>
          <w:rFonts w:ascii="Antique Olive" w:eastAsia="Times New Roman" w:hAnsi="Antique Olive" w:cs="Times New Roman"/>
          <w:b/>
          <w:bCs/>
          <w:sz w:val="28"/>
          <w:szCs w:val="28"/>
          <w:lang w:eastAsia="es-ES"/>
        </w:rPr>
        <w:t>CAPÍ</w:t>
      </w:r>
      <w:r w:rsidR="00610643" w:rsidRPr="006C5BA2">
        <w:rPr>
          <w:rFonts w:ascii="Antique Olive" w:eastAsia="Times New Roman" w:hAnsi="Antique Olive" w:cs="Times New Roman"/>
          <w:b/>
          <w:bCs/>
          <w:sz w:val="28"/>
          <w:szCs w:val="28"/>
          <w:lang w:eastAsia="es-ES"/>
        </w:rPr>
        <w:t>TULO 3:</w:t>
      </w:r>
    </w:p>
    <w:p w:rsidR="00610643" w:rsidRPr="006C5BA2" w:rsidRDefault="0050767F" w:rsidP="00610643">
      <w:pPr>
        <w:shd w:val="clear" w:color="auto" w:fill="FFFFFF"/>
        <w:spacing w:before="150" w:after="150" w:line="240" w:lineRule="auto"/>
        <w:jc w:val="center"/>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8"/>
          <w:szCs w:val="28"/>
          <w:u w:val="single"/>
          <w:lang w:eastAsia="es-ES"/>
        </w:rPr>
        <w:t>Ó</w:t>
      </w:r>
      <w:r w:rsidR="00610643" w:rsidRPr="006C5BA2">
        <w:rPr>
          <w:rFonts w:ascii="Antique Olive" w:eastAsia="Times New Roman" w:hAnsi="Antique Olive" w:cs="Times New Roman"/>
          <w:b/>
          <w:bCs/>
          <w:color w:val="F79646" w:themeColor="accent6"/>
          <w:sz w:val="28"/>
          <w:szCs w:val="28"/>
          <w:u w:val="single"/>
          <w:lang w:eastAsia="es-ES"/>
        </w:rPr>
        <w:t>RGANOS DE LA SOCIEDAD</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83529D"/>
          <w:u w:val="single"/>
          <w:lang w:eastAsia="es-ES"/>
        </w:rPr>
        <w:t> </w:t>
      </w:r>
    </w:p>
    <w:p w:rsidR="00610643" w:rsidRPr="006C5BA2" w:rsidRDefault="003E676F"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ART.11</w:t>
      </w:r>
      <w:r w:rsidR="00610643" w:rsidRPr="006C5BA2">
        <w:rPr>
          <w:rFonts w:ascii="Antique Olive" w:eastAsia="Times New Roman" w:hAnsi="Antique Olive" w:cs="Times New Roman"/>
          <w:b/>
          <w:bCs/>
          <w:color w:val="F79646" w:themeColor="accent6"/>
          <w:sz w:val="24"/>
          <w:szCs w:val="24"/>
          <w:u w:val="single"/>
          <w:lang w:eastAsia="es-ES"/>
        </w:rPr>
        <w:t>.-COMPOSICIÓN Y CLASES</w:t>
      </w:r>
    </w:p>
    <w:p w:rsidR="00610643" w:rsidRPr="006C5BA2" w:rsidRDefault="00610643" w:rsidP="00610643">
      <w:pPr>
        <w:shd w:val="clear" w:color="auto" w:fill="FFFFFF"/>
        <w:spacing w:before="150" w:after="150" w:line="240" w:lineRule="auto"/>
        <w:jc w:val="both"/>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lang w:eastAsia="es-ES"/>
        </w:rPr>
        <w:t> </w:t>
      </w:r>
      <w:r w:rsidRPr="006C5BA2">
        <w:rPr>
          <w:rFonts w:ascii="Antique Olive" w:eastAsia="Times New Roman" w:hAnsi="Antique Olive" w:cs="Times New Roman"/>
          <w:color w:val="333333"/>
          <w:lang w:eastAsia="es-ES"/>
        </w:rPr>
        <w:t>Los órganos de la sociedad son la asamblea general y el consejo rector.</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lang w:eastAsia="es-ES"/>
        </w:rPr>
        <w:t>SECCIÓN PRIMERAL.</w:t>
      </w:r>
      <w:r w:rsidR="003E676F" w:rsidRPr="006C5BA2">
        <w:rPr>
          <w:rFonts w:ascii="Antique Olive" w:eastAsia="Times New Roman" w:hAnsi="Antique Olive" w:cs="Times New Roman"/>
          <w:b/>
          <w:bCs/>
          <w:color w:val="F79646" w:themeColor="accent6"/>
          <w:sz w:val="24"/>
          <w:szCs w:val="24"/>
          <w:lang w:eastAsia="es-ES"/>
        </w:rPr>
        <w:t xml:space="preserve"> </w:t>
      </w:r>
      <w:r w:rsidRPr="006C5BA2">
        <w:rPr>
          <w:rFonts w:ascii="Antique Olive" w:eastAsia="Times New Roman" w:hAnsi="Antique Olive" w:cs="Times New Roman"/>
          <w:b/>
          <w:bCs/>
          <w:color w:val="F79646" w:themeColor="accent6"/>
          <w:sz w:val="24"/>
          <w:szCs w:val="24"/>
          <w:lang w:eastAsia="es-ES"/>
        </w:rPr>
        <w:t>LA ASAMBLEA GENERAL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after="0" w:line="240" w:lineRule="auto"/>
        <w:ind w:left="720" w:hanging="360"/>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La asamblea general, constituida válidamente, es la reunión de los socios trabajadores para deliberar y tomar acuerdos, como órgano supremo de expresión de la voluntad social.</w:t>
      </w:r>
    </w:p>
    <w:p w:rsidR="00610643" w:rsidRPr="006C5BA2" w:rsidRDefault="00610643" w:rsidP="00610643">
      <w:pPr>
        <w:shd w:val="clear" w:color="auto" w:fill="FFFFFF"/>
        <w:spacing w:after="0" w:line="240" w:lineRule="auto"/>
        <w:ind w:left="720" w:hanging="360"/>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2-</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Los acuerdos de la asamblea general, adoptados conforme a las bases del proyecto eje y a estos estatutos, obligan a todos los socios trabajadores, incluso a los disidentes y a los que no hayan participado en la reunión.</w:t>
      </w:r>
    </w:p>
    <w:p w:rsidR="00610643" w:rsidRPr="006C5BA2" w:rsidRDefault="00610643" w:rsidP="00610643">
      <w:pPr>
        <w:shd w:val="clear" w:color="auto" w:fill="FFFFFF"/>
        <w:spacing w:after="0" w:line="240" w:lineRule="auto"/>
        <w:ind w:left="720" w:hanging="360"/>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3-</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Las asambleas generales podrán ser ordinarias o extraordinarias.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C5BA2" w:rsidRDefault="006C5BA2" w:rsidP="00610643">
      <w:pPr>
        <w:shd w:val="clear" w:color="auto" w:fill="FFFFFF"/>
        <w:spacing w:before="150" w:after="150" w:line="240" w:lineRule="auto"/>
        <w:rPr>
          <w:rFonts w:ascii="Antique Olive" w:eastAsia="Times New Roman" w:hAnsi="Antique Olive" w:cs="Times New Roman"/>
          <w:b/>
          <w:bCs/>
          <w:color w:val="83529D"/>
          <w:sz w:val="24"/>
          <w:szCs w:val="24"/>
          <w:u w:val="single"/>
          <w:lang w:eastAsia="es-ES"/>
        </w:rPr>
      </w:pPr>
    </w:p>
    <w:p w:rsidR="00610643" w:rsidRPr="006C5BA2" w:rsidRDefault="003E676F"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lastRenderedPageBreak/>
        <w:t>ART.12</w:t>
      </w:r>
      <w:r w:rsidR="00610643" w:rsidRPr="006C5BA2">
        <w:rPr>
          <w:rFonts w:ascii="Antique Olive" w:eastAsia="Times New Roman" w:hAnsi="Antique Olive" w:cs="Times New Roman"/>
          <w:b/>
          <w:bCs/>
          <w:color w:val="F79646" w:themeColor="accent6"/>
          <w:sz w:val="24"/>
          <w:szCs w:val="24"/>
          <w:u w:val="single"/>
          <w:lang w:eastAsia="es-ES"/>
        </w:rPr>
        <w:t>.- COMPETENCIAS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La asamblea general puede debatir sobre cualquier asunto de interés de la cooperativa, pero solo podrá decidir sobre cualquier materia incluida en el orden el día que no sea competencia exclusiva de otro órgano social, en todo caso, su acuerdo será necesario en las siguientes ocasiones:</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a)</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Nombramiento y revocación de los miembros del consejo rector.</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b)</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Examen de la gestión social, y de la distribución de excedentes o imputación de pérdidas.</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c)</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Establecimiento de nuevas aportaciones obligatorias.</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d)</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Modificación de los estatutos sociales.</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e)</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Ejercicio de la acción de responsabilidad, en forma legalmente establecida, contra los miembros del consejo rector</w:t>
      </w:r>
      <w:r w:rsidR="007A21F5" w:rsidRPr="006C5BA2">
        <w:rPr>
          <w:rFonts w:ascii="Antique Olive" w:eastAsia="Times New Roman" w:hAnsi="Antique Olive" w:cs="Times New Roman"/>
          <w:color w:val="333333"/>
          <w:lang w:eastAsia="es-ES"/>
        </w:rPr>
        <w:t>.</w:t>
      </w:r>
    </w:p>
    <w:p w:rsidR="00610643" w:rsidRPr="006C5BA2" w:rsidRDefault="00610643" w:rsidP="00610643">
      <w:pPr>
        <w:shd w:val="clear" w:color="auto" w:fill="FFFFFF"/>
        <w:spacing w:after="0" w:line="240" w:lineRule="auto"/>
        <w:ind w:left="72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f)</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Cualquier otra que con tal carácter esté prevista estatutariamente</w:t>
      </w:r>
      <w:r w:rsidR="007A21F5" w:rsidRPr="006C5BA2">
        <w:rPr>
          <w:rFonts w:ascii="Antique Olive" w:eastAsia="Times New Roman" w:hAnsi="Antique Olive" w:cs="Times New Roman"/>
          <w:color w:val="333333"/>
          <w:lang w:eastAsia="es-ES"/>
        </w:rPr>
        <w:t>.</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Las competencias que correspondan en exclusiva a la asamblea general son indelegables.</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3E676F"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ART.13</w:t>
      </w:r>
      <w:r w:rsidR="00610643" w:rsidRPr="006C5BA2">
        <w:rPr>
          <w:rFonts w:ascii="Antique Olive" w:eastAsia="Times New Roman" w:hAnsi="Antique Olive" w:cs="Times New Roman"/>
          <w:b/>
          <w:bCs/>
          <w:color w:val="F79646" w:themeColor="accent6"/>
          <w:sz w:val="24"/>
          <w:szCs w:val="24"/>
          <w:u w:val="single"/>
          <w:lang w:eastAsia="es-ES"/>
        </w:rPr>
        <w:t>.-CONVOCATORIA DE LA ASAMBLEA GENERAL</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610643" w:rsidRPr="006C5BA2" w:rsidRDefault="00610643" w:rsidP="006A0F18">
      <w:pPr>
        <w:shd w:val="clear" w:color="auto" w:fill="FFFFFF"/>
        <w:spacing w:after="0" w:line="240" w:lineRule="auto"/>
        <w:ind w:left="36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 xml:space="preserve">La asamblea general ordinaria será convocada por el consejo rector, al menos dentro de los 10 días siguientes a la fecha del cierre del ejercicio económico </w:t>
      </w:r>
      <w:r w:rsidR="006A0F18" w:rsidRPr="006C5BA2">
        <w:rPr>
          <w:rFonts w:ascii="Antique Olive" w:eastAsia="Times New Roman" w:hAnsi="Antique Olive" w:cs="Times New Roman"/>
          <w:color w:val="333333"/>
          <w:lang w:eastAsia="es-ES"/>
        </w:rPr>
        <w:t xml:space="preserve">(junio 2014) </w:t>
      </w:r>
      <w:r w:rsidRPr="006C5BA2">
        <w:rPr>
          <w:rFonts w:ascii="Antique Olive" w:eastAsia="Times New Roman" w:hAnsi="Antique Olive" w:cs="Times New Roman"/>
          <w:color w:val="333333"/>
          <w:lang w:eastAsia="es-ES"/>
        </w:rPr>
        <w:t>para examinar la gestión social, y decidir sobre la distribución de excedentes o imputac</w:t>
      </w:r>
      <w:r w:rsidR="007A21F5" w:rsidRPr="006C5BA2">
        <w:rPr>
          <w:rFonts w:ascii="Antique Olive" w:eastAsia="Times New Roman" w:hAnsi="Antique Olive" w:cs="Times New Roman"/>
          <w:color w:val="333333"/>
          <w:lang w:eastAsia="es-ES"/>
        </w:rPr>
        <w:t>ión de pé</w:t>
      </w:r>
      <w:r w:rsidRPr="006C5BA2">
        <w:rPr>
          <w:rFonts w:ascii="Antique Olive" w:eastAsia="Times New Roman" w:hAnsi="Antique Olive" w:cs="Times New Roman"/>
          <w:color w:val="333333"/>
          <w:lang w:eastAsia="es-ES"/>
        </w:rPr>
        <w:t>rdidas en su caso, así como sobre cualquier otro asunto incluido en el orden del día. Si trascurre dicho plazo sin que tenga lugar la convocatoria, al menos el 15% de los socios deberán instarla del consejo rector, en forma fehaciente, expresando en la convocatoria los temas a tratar. Si éste no convoca dentro de los 20 días sig</w:t>
      </w:r>
      <w:r w:rsidR="007A21F5" w:rsidRPr="006C5BA2">
        <w:rPr>
          <w:rFonts w:ascii="Antique Olive" w:eastAsia="Times New Roman" w:hAnsi="Antique Olive" w:cs="Times New Roman"/>
          <w:color w:val="333333"/>
          <w:lang w:eastAsia="es-ES"/>
        </w:rPr>
        <w:t xml:space="preserve">uientes, cualquier socio podrá </w:t>
      </w:r>
      <w:r w:rsidRPr="006C5BA2">
        <w:rPr>
          <w:rFonts w:ascii="Antique Olive" w:eastAsia="Times New Roman" w:hAnsi="Antique Olive" w:cs="Times New Roman"/>
          <w:color w:val="333333"/>
          <w:lang w:eastAsia="es-ES"/>
        </w:rPr>
        <w:t>solicitarla del profesor responsable de la cooperativa</w:t>
      </w:r>
      <w:r w:rsidR="007A21F5" w:rsidRPr="006C5BA2">
        <w:rPr>
          <w:rFonts w:ascii="Antique Olive" w:eastAsia="Times New Roman" w:hAnsi="Antique Olive" w:cs="Times New Roman"/>
          <w:color w:val="333333"/>
          <w:lang w:eastAsia="es-ES"/>
        </w:rPr>
        <w:t>.</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after="0" w:line="240" w:lineRule="auto"/>
        <w:ind w:left="36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2-</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 La asamblea general extra</w:t>
      </w:r>
      <w:r w:rsidR="006A0F18" w:rsidRPr="006C5BA2">
        <w:rPr>
          <w:rFonts w:ascii="Antique Olive" w:eastAsia="Times New Roman" w:hAnsi="Antique Olive" w:cs="Times New Roman"/>
          <w:color w:val="333333"/>
          <w:lang w:eastAsia="es-ES"/>
        </w:rPr>
        <w:t>ordinaria se convocará</w:t>
      </w:r>
      <w:r w:rsidRPr="006C5BA2">
        <w:rPr>
          <w:rFonts w:ascii="Antique Olive" w:eastAsia="Times New Roman" w:hAnsi="Antique Olive" w:cs="Times New Roman"/>
          <w:color w:val="333333"/>
          <w:lang w:eastAsia="es-ES"/>
        </w:rPr>
        <w:t xml:space="preserve"> a iniciativa del consejo rector o a petición del 20% de los socios trabajadores. A la petición o solicitud de asamblea se acompañara el orden del día de la misma. Si el requerimiento de convocatoria no fuese atendido se seguirá el procedimiento expuesto para la asamblea ordinaria.</w:t>
      </w:r>
    </w:p>
    <w:p w:rsidR="00610643" w:rsidRPr="006C5BA2" w:rsidRDefault="00610643" w:rsidP="00610643">
      <w:pPr>
        <w:shd w:val="clear" w:color="auto" w:fill="FFFFFF"/>
        <w:spacing w:before="150" w:after="150" w:line="240" w:lineRule="auto"/>
        <w:ind w:left="1080"/>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ART.16.- FORMA DE LA CONVIVENCIA</w:t>
      </w:r>
    </w:p>
    <w:p w:rsidR="00610643" w:rsidRPr="006C5BA2" w:rsidRDefault="00610643" w:rsidP="00610643">
      <w:pPr>
        <w:shd w:val="clear" w:color="auto" w:fill="FFFFFF"/>
        <w:spacing w:before="150" w:after="150" w:line="240" w:lineRule="auto"/>
        <w:ind w:left="1080"/>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7A21F5" w:rsidRPr="006C5BA2" w:rsidRDefault="00610643" w:rsidP="007A21F5">
      <w:pPr>
        <w:pStyle w:val="Prrafodelista"/>
        <w:numPr>
          <w:ilvl w:val="0"/>
          <w:numId w:val="4"/>
        </w:numPr>
        <w:shd w:val="clear" w:color="auto" w:fill="FFFFFF"/>
        <w:spacing w:after="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xml:space="preserve">La convocatoria de la asamblea general </w:t>
      </w:r>
      <w:r w:rsidR="007A21F5" w:rsidRPr="006C5BA2">
        <w:rPr>
          <w:rFonts w:ascii="Antique Olive" w:eastAsia="Times New Roman" w:hAnsi="Antique Olive" w:cs="Times New Roman"/>
          <w:color w:val="333333"/>
          <w:lang w:eastAsia="es-ES"/>
        </w:rPr>
        <w:t xml:space="preserve">extraordinaria </w:t>
      </w:r>
      <w:r w:rsidRPr="006C5BA2">
        <w:rPr>
          <w:rFonts w:ascii="Antique Olive" w:eastAsia="Times New Roman" w:hAnsi="Antique Olive" w:cs="Times New Roman"/>
          <w:color w:val="333333"/>
          <w:lang w:eastAsia="es-ES"/>
        </w:rPr>
        <w:t xml:space="preserve">deberá efectuarse </w:t>
      </w:r>
      <w:r w:rsidR="007A21F5" w:rsidRPr="006C5BA2">
        <w:rPr>
          <w:rFonts w:ascii="Antique Olive" w:eastAsia="Times New Roman" w:hAnsi="Antique Olive" w:cs="Times New Roman"/>
          <w:color w:val="333333"/>
          <w:lang w:eastAsia="es-ES"/>
        </w:rPr>
        <w:t xml:space="preserve">durante una asamblea general ordinaria en la que estén presentes todos y cada uno de los miembros de la cooperativa, para </w:t>
      </w:r>
      <w:r w:rsidR="007A21F5" w:rsidRPr="006C5BA2">
        <w:rPr>
          <w:rFonts w:ascii="Antique Olive" w:eastAsia="Times New Roman" w:hAnsi="Antique Olive" w:cs="Times New Roman"/>
          <w:color w:val="333333"/>
          <w:lang w:eastAsia="es-ES"/>
        </w:rPr>
        <w:lastRenderedPageBreak/>
        <w:t>asegurar así que todos queden advertidos de la fecha y orden del día de la misma.</w:t>
      </w:r>
    </w:p>
    <w:p w:rsidR="00610643" w:rsidRPr="006C5BA2" w:rsidRDefault="00610643" w:rsidP="00610643">
      <w:pPr>
        <w:pStyle w:val="Prrafodelista"/>
        <w:numPr>
          <w:ilvl w:val="0"/>
          <w:numId w:val="4"/>
        </w:num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La convocatoria habrá de expresar con claridad los asuntos a tratar en el orden del día, el lugar y hora de la reunión en primera y segunda convocatoria </w:t>
      </w:r>
    </w:p>
    <w:p w:rsidR="007A21F5" w:rsidRPr="006C5BA2" w:rsidRDefault="00610643" w:rsidP="00610643">
      <w:pPr>
        <w:shd w:val="clear" w:color="auto" w:fill="FFFFFF"/>
        <w:spacing w:before="150" w:after="150" w:line="240" w:lineRule="auto"/>
        <w:rPr>
          <w:rFonts w:ascii="Antique Olive" w:eastAsia="Times New Roman" w:hAnsi="Antique Olive" w:cs="Times New Roman"/>
          <w:color w:val="333333"/>
          <w:sz w:val="24"/>
          <w:szCs w:val="24"/>
          <w:lang w:eastAsia="es-ES"/>
        </w:rPr>
      </w:pPr>
      <w:r w:rsidRPr="006C5BA2">
        <w:rPr>
          <w:rFonts w:ascii="Antique Olive" w:eastAsia="Times New Roman" w:hAnsi="Antique Olive" w:cs="Times New Roman"/>
          <w:color w:val="333333"/>
          <w:sz w:val="24"/>
          <w:szCs w:val="24"/>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ART.17.- DERECHO DE VOTO. VOTO POR REPRESENTANTE</w:t>
      </w:r>
    </w:p>
    <w:p w:rsidR="00610643" w:rsidRPr="006C5BA2" w:rsidRDefault="00610643" w:rsidP="007A21F5">
      <w:pPr>
        <w:shd w:val="clear" w:color="auto" w:fill="FFFFFF"/>
        <w:spacing w:before="150" w:after="0" w:line="240" w:lineRule="auto"/>
        <w:jc w:val="center"/>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Cada socio trabajador tiene derecho a un voto. No se permite el voto por                     representante.</w:t>
      </w:r>
    </w:p>
    <w:p w:rsidR="00610643" w:rsidRPr="006C5BA2" w:rsidRDefault="00610643" w:rsidP="00610643">
      <w:pPr>
        <w:shd w:val="clear" w:color="auto" w:fill="FFFFFF"/>
        <w:spacing w:before="150" w:after="150" w:line="240" w:lineRule="auto"/>
        <w:ind w:left="144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ART.18.-  ADOPTACIÓN DE ACUERDOS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610643" w:rsidRPr="006C5BA2" w:rsidRDefault="00610643" w:rsidP="00610643">
      <w:pPr>
        <w:shd w:val="clear" w:color="auto" w:fill="FFFFFF"/>
        <w:spacing w:after="0" w:line="240" w:lineRule="auto"/>
        <w:ind w:left="36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w:t>
      </w:r>
      <w:r w:rsidRPr="006C5BA2">
        <w:rPr>
          <w:rFonts w:ascii="Antique Olive" w:eastAsia="Times New Roman" w:hAnsi="Antique Olive" w:cs="Times New Roman"/>
          <w:color w:val="333333"/>
          <w:sz w:val="14"/>
          <w:szCs w:val="14"/>
          <w:lang w:eastAsia="es-ES"/>
        </w:rPr>
        <w:t>     </w:t>
      </w:r>
      <w:r w:rsidR="007A21F5" w:rsidRPr="006C5BA2">
        <w:rPr>
          <w:rFonts w:ascii="Antique Olive" w:eastAsia="Times New Roman" w:hAnsi="Antique Olive" w:cs="Times New Roman"/>
          <w:color w:val="333333"/>
          <w:lang w:eastAsia="es-ES"/>
        </w:rPr>
        <w:t>La asamblea general adoptará</w:t>
      </w:r>
      <w:r w:rsidRPr="006C5BA2">
        <w:rPr>
          <w:rFonts w:ascii="Antique Olive" w:eastAsia="Times New Roman" w:hAnsi="Antique Olive" w:cs="Times New Roman"/>
          <w:color w:val="333333"/>
          <w:lang w:eastAsia="es-ES"/>
        </w:rPr>
        <w:t xml:space="preserve"> los acuerdos por mayoría simple de los votos válidamente emitidos.</w:t>
      </w:r>
    </w:p>
    <w:p w:rsidR="00610643" w:rsidRPr="006C5BA2" w:rsidRDefault="00610643" w:rsidP="00610643">
      <w:pPr>
        <w:shd w:val="clear" w:color="auto" w:fill="FFFFFF"/>
        <w:spacing w:after="0" w:line="240" w:lineRule="auto"/>
        <w:ind w:left="36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2.</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Será</w:t>
      </w:r>
      <w:r w:rsidR="007A21F5" w:rsidRPr="006C5BA2">
        <w:rPr>
          <w:rFonts w:ascii="Antique Olive" w:eastAsia="Times New Roman" w:hAnsi="Antique Olive" w:cs="Times New Roman"/>
          <w:color w:val="333333"/>
          <w:lang w:eastAsia="es-ES"/>
        </w:rPr>
        <w:t>n</w:t>
      </w:r>
      <w:r w:rsidRPr="006C5BA2">
        <w:rPr>
          <w:rFonts w:ascii="Antique Olive" w:eastAsia="Times New Roman" w:hAnsi="Antique Olive" w:cs="Times New Roman"/>
          <w:color w:val="333333"/>
          <w:lang w:eastAsia="es-ES"/>
        </w:rPr>
        <w:t xml:space="preserve"> necesario</w:t>
      </w:r>
      <w:r w:rsidR="007A21F5" w:rsidRPr="006C5BA2">
        <w:rPr>
          <w:rFonts w:ascii="Antique Olive" w:eastAsia="Times New Roman" w:hAnsi="Antique Olive" w:cs="Times New Roman"/>
          <w:color w:val="333333"/>
          <w:lang w:eastAsia="es-ES"/>
        </w:rPr>
        <w:t>s</w:t>
      </w:r>
      <w:r w:rsidRPr="006C5BA2">
        <w:rPr>
          <w:rFonts w:ascii="Antique Olive" w:eastAsia="Times New Roman" w:hAnsi="Antique Olive" w:cs="Times New Roman"/>
          <w:color w:val="333333"/>
          <w:lang w:eastAsia="es-ES"/>
        </w:rPr>
        <w:t xml:space="preserve"> dos tercios de los votos presentes, para adoptar acuerdos de transformaci</w:t>
      </w:r>
      <w:r w:rsidR="007A21F5" w:rsidRPr="006C5BA2">
        <w:rPr>
          <w:rFonts w:ascii="Antique Olive" w:eastAsia="Times New Roman" w:hAnsi="Antique Olive" w:cs="Times New Roman"/>
          <w:color w:val="333333"/>
          <w:lang w:eastAsia="es-ES"/>
        </w:rPr>
        <w:t>ón, transmisión de cualquier tí</w:t>
      </w:r>
      <w:r w:rsidRPr="006C5BA2">
        <w:rPr>
          <w:rFonts w:ascii="Antique Olive" w:eastAsia="Times New Roman" w:hAnsi="Antique Olive" w:cs="Times New Roman"/>
          <w:color w:val="333333"/>
          <w:lang w:eastAsia="es-ES"/>
        </w:rPr>
        <w:t>tulo, modificación de estatutos, y disolución.</w:t>
      </w:r>
    </w:p>
    <w:p w:rsidR="00610643" w:rsidRPr="006C5BA2" w:rsidRDefault="00610643" w:rsidP="00610643">
      <w:pPr>
        <w:shd w:val="clear" w:color="auto" w:fill="FFFFFF"/>
        <w:spacing w:after="0" w:line="240" w:lineRule="auto"/>
        <w:ind w:left="36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3.</w:t>
      </w:r>
      <w:r w:rsidRPr="006C5BA2">
        <w:rPr>
          <w:rFonts w:ascii="Antique Olive" w:eastAsia="Times New Roman" w:hAnsi="Antique Olive" w:cs="Times New Roman"/>
          <w:color w:val="333333"/>
          <w:sz w:val="14"/>
          <w:szCs w:val="14"/>
          <w:lang w:eastAsia="es-ES"/>
        </w:rPr>
        <w:t>    </w:t>
      </w:r>
      <w:r w:rsidR="007A21F5" w:rsidRPr="006C5BA2">
        <w:rPr>
          <w:rFonts w:ascii="Antique Olive" w:eastAsia="Times New Roman" w:hAnsi="Antique Olive" w:cs="Times New Roman"/>
          <w:color w:val="333333"/>
          <w:lang w:eastAsia="es-ES"/>
        </w:rPr>
        <w:t>Só</w:t>
      </w:r>
      <w:r w:rsidRPr="006C5BA2">
        <w:rPr>
          <w:rFonts w:ascii="Antique Olive" w:eastAsia="Times New Roman" w:hAnsi="Antique Olive" w:cs="Times New Roman"/>
          <w:color w:val="333333"/>
          <w:lang w:eastAsia="es-ES"/>
        </w:rPr>
        <w:t>lo se podrán tomar acuerdos sobre los asuntos que consten en el orden del día.</w:t>
      </w:r>
    </w:p>
    <w:p w:rsidR="00610643" w:rsidRPr="006C5BA2" w:rsidRDefault="00610643" w:rsidP="00610643">
      <w:pPr>
        <w:shd w:val="clear" w:color="auto" w:fill="FFFFFF"/>
        <w:spacing w:after="0" w:line="240" w:lineRule="auto"/>
        <w:ind w:left="360" w:hanging="36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4.</w:t>
      </w:r>
      <w:r w:rsidRPr="006C5BA2">
        <w:rPr>
          <w:rFonts w:ascii="Antique Olive" w:eastAsia="Times New Roman" w:hAnsi="Antique Olive" w:cs="Times New Roman"/>
          <w:color w:val="333333"/>
          <w:sz w:val="14"/>
          <w:szCs w:val="14"/>
          <w:lang w:eastAsia="es-ES"/>
        </w:rPr>
        <w:t>    </w:t>
      </w:r>
      <w:r w:rsidRPr="006C5BA2">
        <w:rPr>
          <w:rFonts w:ascii="Antique Olive" w:eastAsia="Times New Roman" w:hAnsi="Antique Olive" w:cs="Times New Roman"/>
          <w:color w:val="333333"/>
          <w:lang w:eastAsia="es-ES"/>
        </w:rPr>
        <w:t>Las votaciones serán secretas, si así lo solicitan el 10% de los votos presentes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ART.19.-ACTA DE LA ASAMBLEA</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 El acta de la asamblea, que deberá redactar el s</w:t>
      </w:r>
      <w:r w:rsidR="007A21F5" w:rsidRPr="006C5BA2">
        <w:rPr>
          <w:rFonts w:ascii="Antique Olive" w:eastAsia="Times New Roman" w:hAnsi="Antique Olive" w:cs="Times New Roman"/>
          <w:color w:val="333333"/>
          <w:lang w:eastAsia="es-ES"/>
        </w:rPr>
        <w:t>ecretario de la misma, expresará</w:t>
      </w:r>
      <w:r w:rsidRPr="006C5BA2">
        <w:rPr>
          <w:rFonts w:ascii="Antique Olive" w:eastAsia="Times New Roman" w:hAnsi="Antique Olive" w:cs="Times New Roman"/>
          <w:color w:val="333333"/>
          <w:lang w:eastAsia="es-ES"/>
        </w:rPr>
        <w:t xml:space="preserve"> al menos de modo sucinto, el lugar y la fecha de las deliberaciones, el número de socios asistentes, si se celebra en prim</w:t>
      </w:r>
      <w:r w:rsidR="000F5AE1" w:rsidRPr="006C5BA2">
        <w:rPr>
          <w:rFonts w:ascii="Antique Olive" w:eastAsia="Times New Roman" w:hAnsi="Antique Olive" w:cs="Times New Roman"/>
          <w:color w:val="333333"/>
          <w:lang w:eastAsia="es-ES"/>
        </w:rPr>
        <w:t>er</w:t>
      </w:r>
      <w:r w:rsidRPr="006C5BA2">
        <w:rPr>
          <w:rFonts w:ascii="Antique Olive" w:eastAsia="Times New Roman" w:hAnsi="Antique Olive" w:cs="Times New Roman"/>
          <w:color w:val="333333"/>
          <w:lang w:eastAsia="es-ES"/>
        </w:rPr>
        <w:t>a o segunda convocatoria, un resumen de los asuntos debatidos, la intervenciones de la que se haya solicitado constancia en el acta, los acuerdos adoptados y los resultados de las votaciones.</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2.- El acta de la sesión podrá ser aprobada por la propia asamblea general.</w:t>
      </w:r>
      <w:r w:rsidR="007A21F5" w:rsidRPr="006C5BA2">
        <w:rPr>
          <w:rFonts w:ascii="Antique Olive" w:eastAsia="Times New Roman" w:hAnsi="Antique Olive" w:cs="Times New Roman"/>
          <w:color w:val="333333"/>
          <w:lang w:eastAsia="es-ES"/>
        </w:rPr>
        <w:t xml:space="preserve"> En todo caso, el acta se pasará</w:t>
      </w:r>
      <w:r w:rsidRPr="006C5BA2">
        <w:rPr>
          <w:rFonts w:ascii="Antique Olive" w:eastAsia="Times New Roman" w:hAnsi="Antique Olive" w:cs="Times New Roman"/>
          <w:color w:val="333333"/>
          <w:lang w:eastAsia="es-ES"/>
        </w:rPr>
        <w:t xml:space="preserve"> al correspondiente libro </w:t>
      </w:r>
      <w:r w:rsidR="007A21F5" w:rsidRPr="006C5BA2">
        <w:rPr>
          <w:rFonts w:ascii="Antique Olive" w:eastAsia="Times New Roman" w:hAnsi="Antique Olive" w:cs="Times New Roman"/>
          <w:color w:val="333333"/>
          <w:lang w:eastAsia="es-ES"/>
        </w:rPr>
        <w:t>de actas de la asamblea general</w:t>
      </w:r>
      <w:r w:rsidRPr="006C5BA2">
        <w:rPr>
          <w:rFonts w:ascii="Antique Olive" w:eastAsia="Times New Roman" w:hAnsi="Antique Olive" w:cs="Times New Roman"/>
          <w:color w:val="333333"/>
          <w:lang w:eastAsia="es-ES"/>
        </w:rPr>
        <w:t xml:space="preserve"> por el secretario de la misma. Cualquier socio podrá solicitar certificación de la misma, que será expedida por </w:t>
      </w:r>
      <w:r w:rsidR="00AC4B15" w:rsidRPr="006C5BA2">
        <w:rPr>
          <w:rFonts w:ascii="Antique Olive" w:eastAsia="Times New Roman" w:hAnsi="Antique Olive" w:cs="Times New Roman"/>
          <w:color w:val="333333"/>
          <w:lang w:eastAsia="es-ES"/>
        </w:rPr>
        <w:t>el secretario</w:t>
      </w:r>
      <w:r w:rsidRPr="006C5BA2">
        <w:rPr>
          <w:rFonts w:ascii="Antique Olive" w:eastAsia="Times New Roman" w:hAnsi="Antique Olive" w:cs="Times New Roman"/>
          <w:color w:val="333333"/>
          <w:lang w:eastAsia="es-ES"/>
        </w:rPr>
        <w:t xml:space="preserve"> con el Vº Bº del presidente.</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C5BA2" w:rsidRDefault="006C5BA2" w:rsidP="00610643">
      <w:pPr>
        <w:shd w:val="clear" w:color="auto" w:fill="FFFFFF"/>
        <w:spacing w:before="150" w:after="150" w:line="240" w:lineRule="auto"/>
        <w:rPr>
          <w:rFonts w:ascii="Antique Olive" w:eastAsia="Times New Roman" w:hAnsi="Antique Olive" w:cs="Times New Roman"/>
          <w:b/>
          <w:bCs/>
          <w:color w:val="83529D"/>
          <w:sz w:val="24"/>
          <w:szCs w:val="24"/>
          <w:u w:val="single"/>
          <w:lang w:eastAsia="es-ES"/>
        </w:rPr>
      </w:pPr>
    </w:p>
    <w:p w:rsidR="006C5BA2" w:rsidRDefault="006C5BA2" w:rsidP="00610643">
      <w:pPr>
        <w:shd w:val="clear" w:color="auto" w:fill="FFFFFF"/>
        <w:spacing w:before="150" w:after="150" w:line="240" w:lineRule="auto"/>
        <w:rPr>
          <w:rFonts w:ascii="Antique Olive" w:eastAsia="Times New Roman" w:hAnsi="Antique Olive" w:cs="Times New Roman"/>
          <w:b/>
          <w:bCs/>
          <w:color w:val="83529D"/>
          <w:sz w:val="24"/>
          <w:szCs w:val="24"/>
          <w:u w:val="single"/>
          <w:lang w:eastAsia="es-ES"/>
        </w:rPr>
      </w:pPr>
    </w:p>
    <w:p w:rsidR="006C5BA2" w:rsidRDefault="006C5BA2" w:rsidP="00610643">
      <w:pPr>
        <w:shd w:val="clear" w:color="auto" w:fill="FFFFFF"/>
        <w:spacing w:before="150" w:after="150" w:line="240" w:lineRule="auto"/>
        <w:rPr>
          <w:rFonts w:ascii="Antique Olive" w:eastAsia="Times New Roman" w:hAnsi="Antique Olive" w:cs="Times New Roman"/>
          <w:b/>
          <w:bCs/>
          <w:color w:val="83529D"/>
          <w:sz w:val="24"/>
          <w:szCs w:val="24"/>
          <w:u w:val="single"/>
          <w:lang w:eastAsia="es-ES"/>
        </w:rPr>
      </w:pP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lastRenderedPageBreak/>
        <w:t>ART.20.- IMPUGNACIÓN DE ACUERDOS DE LA ASAMBLEA GENERAL</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610643" w:rsidRPr="006C5BA2" w:rsidRDefault="00610643" w:rsidP="00610643">
      <w:pPr>
        <w:shd w:val="clear" w:color="auto" w:fill="FFFFFF"/>
        <w:spacing w:before="150" w:after="150" w:line="240" w:lineRule="auto"/>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xml:space="preserve">Los acuerdos de la asamblea general que sean nulos por ser contrarios a las normas del proyecto, o anulables por oponerse </w:t>
      </w:r>
      <w:r w:rsidR="00AC4B15" w:rsidRPr="006C5BA2">
        <w:rPr>
          <w:rFonts w:ascii="Antique Olive" w:eastAsia="Times New Roman" w:hAnsi="Antique Olive" w:cs="Times New Roman"/>
          <w:color w:val="333333"/>
          <w:lang w:eastAsia="es-ES"/>
        </w:rPr>
        <w:t xml:space="preserve">o lesionar </w:t>
      </w:r>
      <w:r w:rsidRPr="006C5BA2">
        <w:rPr>
          <w:rFonts w:ascii="Antique Olive" w:eastAsia="Times New Roman" w:hAnsi="Antique Olive" w:cs="Times New Roman"/>
          <w:color w:val="333333"/>
          <w:lang w:eastAsia="es-ES"/>
        </w:rPr>
        <w:t>a estos estatutos en beneficio de uno o varios socios o terceros</w:t>
      </w:r>
      <w:r w:rsidR="00AC4B15" w:rsidRPr="006C5BA2">
        <w:rPr>
          <w:rFonts w:ascii="Antique Olive" w:eastAsia="Times New Roman" w:hAnsi="Antique Olive" w:cs="Times New Roman"/>
          <w:color w:val="333333"/>
          <w:lang w:eastAsia="es-ES"/>
        </w:rPr>
        <w:t>, podrán ser</w:t>
      </w:r>
      <w:r w:rsidRPr="006C5BA2">
        <w:rPr>
          <w:rFonts w:ascii="Antique Olive" w:eastAsia="Times New Roman" w:hAnsi="Antique Olive" w:cs="Times New Roman"/>
          <w:color w:val="333333"/>
          <w:lang w:eastAsia="es-ES"/>
        </w:rPr>
        <w:t xml:space="preserve"> impugnados según las normas.</w:t>
      </w:r>
    </w:p>
    <w:p w:rsidR="006C5BA2" w:rsidRDefault="006C5BA2" w:rsidP="00610643">
      <w:pPr>
        <w:shd w:val="clear" w:color="auto" w:fill="FFFFFF"/>
        <w:spacing w:before="150" w:after="150" w:line="240" w:lineRule="auto"/>
        <w:jc w:val="both"/>
        <w:rPr>
          <w:rFonts w:ascii="Antique Olive" w:eastAsia="Times New Roman" w:hAnsi="Antique Olive" w:cs="Times New Roman"/>
          <w:b/>
          <w:bCs/>
          <w:color w:val="F79646" w:themeColor="accent6"/>
          <w:sz w:val="24"/>
          <w:szCs w:val="24"/>
          <w:u w:val="single"/>
          <w:lang w:eastAsia="es-ES"/>
        </w:rPr>
      </w:pPr>
    </w:p>
    <w:p w:rsidR="00610643" w:rsidRPr="006C5BA2" w:rsidRDefault="00AC4B15" w:rsidP="006C5BA2">
      <w:pPr>
        <w:shd w:val="clear" w:color="auto" w:fill="FFFFFF"/>
        <w:spacing w:before="150" w:after="150" w:line="240" w:lineRule="auto"/>
        <w:jc w:val="both"/>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SECCIÓ</w:t>
      </w:r>
      <w:r w:rsidR="00610643" w:rsidRPr="006C5BA2">
        <w:rPr>
          <w:rFonts w:ascii="Antique Olive" w:eastAsia="Times New Roman" w:hAnsi="Antique Olive" w:cs="Times New Roman"/>
          <w:b/>
          <w:bCs/>
          <w:color w:val="F79646" w:themeColor="accent6"/>
          <w:sz w:val="24"/>
          <w:szCs w:val="24"/>
          <w:u w:val="single"/>
          <w:lang w:eastAsia="es-ES"/>
        </w:rPr>
        <w:t>N SEGUNDA.- EL CONSEJO RECTOR</w:t>
      </w:r>
    </w:p>
    <w:p w:rsidR="00610643" w:rsidRPr="006C5BA2" w:rsidRDefault="00AC4B15"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4"/>
          <w:szCs w:val="24"/>
          <w:u w:val="single"/>
          <w:lang w:eastAsia="es-ES"/>
        </w:rPr>
        <w:t>ART.21.- CON</w:t>
      </w:r>
      <w:r w:rsidR="00610643" w:rsidRPr="006C5BA2">
        <w:rPr>
          <w:rFonts w:ascii="Antique Olive" w:eastAsia="Times New Roman" w:hAnsi="Antique Olive" w:cs="Times New Roman"/>
          <w:b/>
          <w:bCs/>
          <w:color w:val="F79646" w:themeColor="accent6"/>
          <w:sz w:val="24"/>
          <w:szCs w:val="24"/>
          <w:u w:val="single"/>
          <w:lang w:eastAsia="es-ES"/>
        </w:rPr>
        <w:t>CEPTO Y COMPETENCIA</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El consejo rector es el órgano de representación, gobierno y gestión de la sociedad cooperativa, con sujeción a la política fijada por la asamblea general. Corresponde al consejo rector cuantas facultades no estén reservadas por la ley de cooperativas a otros órganos sociales.</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ART.22.- EJERCICIO DE LA REPRESENTACIÓN</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El presidente del consejo rector, que lo es también de la cooperativa, tiene la repr</w:t>
      </w:r>
      <w:r w:rsidR="00AC4B15" w:rsidRPr="006C5BA2">
        <w:rPr>
          <w:rFonts w:ascii="Antique Olive" w:eastAsia="Times New Roman" w:hAnsi="Antique Olive" w:cs="Times New Roman"/>
          <w:color w:val="333333"/>
          <w:lang w:eastAsia="es-ES"/>
        </w:rPr>
        <w:t>esentación legal de la sociedad. A</w:t>
      </w:r>
      <w:r w:rsidRPr="006C5BA2">
        <w:rPr>
          <w:rFonts w:ascii="Antique Olive" w:eastAsia="Times New Roman" w:hAnsi="Antique Olive" w:cs="Times New Roman"/>
          <w:color w:val="333333"/>
          <w:lang w:eastAsia="es-ES"/>
        </w:rPr>
        <w:t>demás</w:t>
      </w:r>
      <w:r w:rsidR="00AC4B15" w:rsidRPr="006C5BA2">
        <w:rPr>
          <w:rFonts w:ascii="Antique Olive" w:eastAsia="Times New Roman" w:hAnsi="Antique Olive" w:cs="Times New Roman"/>
          <w:color w:val="333333"/>
          <w:lang w:eastAsia="es-ES"/>
        </w:rPr>
        <w:t xml:space="preserve"> de la suya,</w:t>
      </w:r>
      <w:r w:rsidRPr="006C5BA2">
        <w:rPr>
          <w:rFonts w:ascii="Antique Olive" w:eastAsia="Times New Roman" w:hAnsi="Antique Olive" w:cs="Times New Roman"/>
          <w:color w:val="333333"/>
          <w:lang w:eastAsia="es-ES"/>
        </w:rPr>
        <w:t xml:space="preserve"> para los pagos y cobros hará falta la firma </w:t>
      </w:r>
      <w:r w:rsidR="00AC4B15" w:rsidRPr="006C5BA2">
        <w:rPr>
          <w:rFonts w:ascii="Antique Olive" w:eastAsia="Times New Roman" w:hAnsi="Antique Olive" w:cs="Times New Roman"/>
          <w:color w:val="333333"/>
          <w:lang w:eastAsia="es-ES"/>
        </w:rPr>
        <w:t>del o la secretaria</w:t>
      </w:r>
      <w:r w:rsidR="007A133B" w:rsidRPr="006C5BA2">
        <w:rPr>
          <w:rFonts w:ascii="Antique Olive" w:eastAsia="Times New Roman" w:hAnsi="Antique Olive" w:cs="Times New Roman"/>
          <w:color w:val="333333"/>
          <w:lang w:eastAsia="es-ES"/>
        </w:rPr>
        <w:t xml:space="preserve"> y el contable</w:t>
      </w:r>
      <w:r w:rsidRPr="006C5BA2">
        <w:rPr>
          <w:rFonts w:ascii="Antique Olive" w:eastAsia="Times New Roman" w:hAnsi="Antique Olive" w:cs="Times New Roman"/>
          <w:color w:val="333333"/>
          <w:lang w:eastAsia="es-ES"/>
        </w:rPr>
        <w:t>.</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AC4B15"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ART.23.- CON</w:t>
      </w:r>
      <w:r w:rsidR="00610643" w:rsidRPr="006C5BA2">
        <w:rPr>
          <w:rFonts w:ascii="Antique Olive" w:eastAsia="Times New Roman" w:hAnsi="Antique Olive" w:cs="Times New Roman"/>
          <w:b/>
          <w:bCs/>
          <w:color w:val="F79646" w:themeColor="accent6"/>
          <w:u w:val="single"/>
          <w:lang w:eastAsia="es-ES"/>
        </w:rPr>
        <w:t>CEPCIÓN</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7A133B" w:rsidRPr="006C5BA2" w:rsidRDefault="00610643" w:rsidP="007A133B">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 El consejo rector</w:t>
      </w:r>
      <w:r w:rsidR="00AC4B15" w:rsidRPr="006C5BA2">
        <w:rPr>
          <w:rFonts w:ascii="Antique Olive" w:eastAsia="Times New Roman" w:hAnsi="Antique Olive" w:cs="Times New Roman"/>
          <w:color w:val="333333"/>
          <w:lang w:eastAsia="es-ES"/>
        </w:rPr>
        <w:t xml:space="preserve"> se compondrá de 3 miembros, </w:t>
      </w:r>
    </w:p>
    <w:p w:rsidR="00610643" w:rsidRPr="006C5BA2" w:rsidRDefault="00610643" w:rsidP="007A133B">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2.- Los cargos del consejo rect</w:t>
      </w:r>
      <w:r w:rsidR="00AC4B15" w:rsidRPr="006C5BA2">
        <w:rPr>
          <w:rFonts w:ascii="Antique Olive" w:eastAsia="Times New Roman" w:hAnsi="Antique Olive" w:cs="Times New Roman"/>
          <w:color w:val="333333"/>
          <w:lang w:eastAsia="es-ES"/>
        </w:rPr>
        <w:t>or serán: presidente, secretario/a y tesorero.</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ART.24.- ELECCIÓN</w:t>
      </w:r>
    </w:p>
    <w:p w:rsidR="00610643" w:rsidRPr="006C5BA2" w:rsidRDefault="00610643" w:rsidP="00610643">
      <w:pPr>
        <w:shd w:val="clear" w:color="auto" w:fill="FFFFFF"/>
        <w:spacing w:before="150" w:after="150" w:line="240" w:lineRule="auto"/>
        <w:ind w:left="720"/>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610643" w:rsidRPr="006C5BA2" w:rsidRDefault="00610643" w:rsidP="00610643">
      <w:pPr>
        <w:shd w:val="clear" w:color="auto" w:fill="FFFFFF"/>
        <w:spacing w:before="150" w:after="150" w:line="240" w:lineRule="auto"/>
        <w:ind w:left="360" w:hanging="360"/>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1. Los miembros titulares del consejo rector serán elegidos por la asamblea general, en votación a mano alzada, por el mayor número de votos.</w:t>
      </w:r>
    </w:p>
    <w:p w:rsidR="00610643" w:rsidRPr="006C5BA2" w:rsidRDefault="00610643" w:rsidP="00610643">
      <w:pPr>
        <w:shd w:val="clear" w:color="auto" w:fill="FFFFFF"/>
        <w:spacing w:before="150" w:after="150" w:line="240" w:lineRule="auto"/>
        <w:ind w:left="360" w:hanging="360"/>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2. El nombramiento de los miembros del consejo rector surtirá efecto desde el momento de su aceptación</w:t>
      </w:r>
      <w:r w:rsidR="00AC4B15" w:rsidRPr="006C5BA2">
        <w:rPr>
          <w:rFonts w:ascii="Antique Olive" w:eastAsia="Times New Roman" w:hAnsi="Antique Olive" w:cs="Times New Roman"/>
          <w:color w:val="333333"/>
          <w:lang w:eastAsia="es-ES"/>
        </w:rPr>
        <w:t>.</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C5BA2" w:rsidRDefault="006C5BA2" w:rsidP="00610643">
      <w:pPr>
        <w:shd w:val="clear" w:color="auto" w:fill="FFFFFF"/>
        <w:spacing w:before="150" w:after="150" w:line="240" w:lineRule="auto"/>
        <w:rPr>
          <w:rFonts w:ascii="Antique Olive" w:eastAsia="Times New Roman" w:hAnsi="Antique Olive" w:cs="Times New Roman"/>
          <w:color w:val="333333"/>
          <w:lang w:eastAsia="es-ES"/>
        </w:rPr>
      </w:pPr>
    </w:p>
    <w:p w:rsidR="006C5BA2" w:rsidRDefault="006C5BA2" w:rsidP="00610643">
      <w:pPr>
        <w:shd w:val="clear" w:color="auto" w:fill="FFFFFF"/>
        <w:spacing w:before="150" w:after="150" w:line="240" w:lineRule="auto"/>
        <w:rPr>
          <w:rFonts w:ascii="Antique Olive" w:eastAsia="Times New Roman" w:hAnsi="Antique Olive" w:cs="Times New Roman"/>
          <w:color w:val="333333"/>
          <w:lang w:eastAsia="es-ES"/>
        </w:rPr>
      </w:pP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color w:val="333333"/>
          <w:lang w:eastAsia="es-ES"/>
        </w:rPr>
        <w:lastRenderedPageBreak/>
        <w:t> </w:t>
      </w:r>
      <w:r w:rsidRPr="006C5BA2">
        <w:rPr>
          <w:rFonts w:ascii="Antique Olive" w:eastAsia="Times New Roman" w:hAnsi="Antique Olive" w:cs="Times New Roman"/>
          <w:b/>
          <w:bCs/>
          <w:color w:val="F79646" w:themeColor="accent6"/>
          <w:u w:val="single"/>
          <w:lang w:eastAsia="es-ES"/>
        </w:rPr>
        <w:t>ART.25.- DURACIÓN,</w:t>
      </w:r>
      <w:r w:rsidR="00AC4B15" w:rsidRPr="006C5BA2">
        <w:rPr>
          <w:rFonts w:ascii="Antique Olive" w:eastAsia="Times New Roman" w:hAnsi="Antique Olive" w:cs="Times New Roman"/>
          <w:b/>
          <w:bCs/>
          <w:color w:val="F79646" w:themeColor="accent6"/>
          <w:u w:val="single"/>
          <w:lang w:eastAsia="es-ES"/>
        </w:rPr>
        <w:t xml:space="preserve"> </w:t>
      </w:r>
      <w:proofErr w:type="gramStart"/>
      <w:r w:rsidRPr="006C5BA2">
        <w:rPr>
          <w:rFonts w:ascii="Antique Olive" w:eastAsia="Times New Roman" w:hAnsi="Antique Olive" w:cs="Times New Roman"/>
          <w:b/>
          <w:bCs/>
          <w:color w:val="F79646" w:themeColor="accent6"/>
          <w:u w:val="single"/>
          <w:lang w:eastAsia="es-ES"/>
        </w:rPr>
        <w:t>CESE ,</w:t>
      </w:r>
      <w:proofErr w:type="gramEnd"/>
      <w:r w:rsidRPr="006C5BA2">
        <w:rPr>
          <w:rFonts w:ascii="Antique Olive" w:eastAsia="Times New Roman" w:hAnsi="Antique Olive" w:cs="Times New Roman"/>
          <w:b/>
          <w:bCs/>
          <w:color w:val="F79646" w:themeColor="accent6"/>
          <w:u w:val="single"/>
          <w:lang w:eastAsia="es-ES"/>
        </w:rPr>
        <w:t>VACANTES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1.- Los miembros del consejo rector serán elegidos por un periodo de 4 meses, fecha en la que podrá prorrogarse su mandato hasta la finalización del proyecto o bien habrá que hacer una nueva votación a petición del 20% de los socios.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ART.26.- FUNCIONAMIENTO DEL CONSEJO RECTOR</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1.- El consejo rector deberá ser convocado por su presidente o el que haga sus veces, a iniciativa propia o a petición de cualquier consejero. Si la solicitud no fuese atendida en el plazo de 10 días, podrá ser convocado por el consejero que hubiese hecho la petición, siempre que logre la adhesión, al menos, de un tercio del consejo. No será necesaria la convocatoria, cuando estando presentes todos los consejeros, decidan por unanimidad la celebración del consejo.</w:t>
      </w:r>
    </w:p>
    <w:p w:rsidR="00610643" w:rsidRPr="006C5BA2" w:rsidRDefault="00AC4B15"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2.- El consejo quedará</w:t>
      </w:r>
      <w:r w:rsidR="00610643" w:rsidRPr="006C5BA2">
        <w:rPr>
          <w:rFonts w:ascii="Antique Olive" w:eastAsia="Times New Roman" w:hAnsi="Antique Olive" w:cs="Times New Roman"/>
          <w:color w:val="333333"/>
          <w:lang w:eastAsia="es-ES"/>
        </w:rPr>
        <w:t xml:space="preserve"> válidamente constituido cuando concurran personalmente a la reunión más de la mitad de sus componentes. Los consejeros no podrán hacerse representar.</w:t>
      </w:r>
    </w:p>
    <w:p w:rsidR="00610643" w:rsidRPr="006C5BA2" w:rsidRDefault="00AC4B15" w:rsidP="00610643">
      <w:pPr>
        <w:shd w:val="clear" w:color="auto" w:fill="FFFFFF"/>
        <w:spacing w:before="150" w:after="150" w:line="240" w:lineRule="auto"/>
        <w:jc w:val="both"/>
        <w:rPr>
          <w:rFonts w:ascii="Antique Olive" w:eastAsia="Times New Roman" w:hAnsi="Antique Olive" w:cs="Times New Roman"/>
          <w:lang w:eastAsia="es-ES"/>
        </w:rPr>
      </w:pPr>
      <w:r w:rsidRPr="006C5BA2">
        <w:rPr>
          <w:rFonts w:ascii="Antique Olive" w:eastAsia="Times New Roman" w:hAnsi="Antique Olive" w:cs="Times New Roman"/>
          <w:color w:val="333333"/>
          <w:lang w:eastAsia="es-ES"/>
        </w:rPr>
        <w:t>3.- Los acuerdos se adoptará</w:t>
      </w:r>
      <w:r w:rsidR="00610643" w:rsidRPr="006C5BA2">
        <w:rPr>
          <w:rFonts w:ascii="Antique Olive" w:eastAsia="Times New Roman" w:hAnsi="Antique Olive" w:cs="Times New Roman"/>
          <w:color w:val="333333"/>
          <w:lang w:eastAsia="es-ES"/>
        </w:rPr>
        <w:t xml:space="preserve">n, excepto </w:t>
      </w:r>
      <w:r w:rsidRPr="006C5BA2">
        <w:rPr>
          <w:rFonts w:ascii="Antique Olive" w:eastAsia="Times New Roman" w:hAnsi="Antique Olive" w:cs="Times New Roman"/>
          <w:color w:val="333333"/>
          <w:lang w:eastAsia="es-ES"/>
        </w:rPr>
        <w:t>en el supuesto de</w:t>
      </w:r>
      <w:r w:rsidR="00610643" w:rsidRPr="006C5BA2">
        <w:rPr>
          <w:rFonts w:ascii="Antique Olive" w:eastAsia="Times New Roman" w:hAnsi="Antique Olive" w:cs="Times New Roman"/>
          <w:color w:val="333333"/>
          <w:lang w:eastAsia="es-ES"/>
        </w:rPr>
        <w:t xml:space="preserve"> que la ley establezca otra mayoría, por más de la mitad d</w:t>
      </w:r>
      <w:r w:rsidRPr="006C5BA2">
        <w:rPr>
          <w:rFonts w:ascii="Antique Olive" w:eastAsia="Times New Roman" w:hAnsi="Antique Olive" w:cs="Times New Roman"/>
          <w:color w:val="333333"/>
          <w:lang w:eastAsia="es-ES"/>
        </w:rPr>
        <w:t>e los votos válidamente expresa</w:t>
      </w:r>
      <w:r w:rsidR="00610643" w:rsidRPr="006C5BA2">
        <w:rPr>
          <w:rFonts w:ascii="Antique Olive" w:eastAsia="Times New Roman" w:hAnsi="Antique Olive" w:cs="Times New Roman"/>
          <w:color w:val="333333"/>
          <w:lang w:eastAsia="es-ES"/>
        </w:rPr>
        <w:t>do</w:t>
      </w:r>
      <w:r w:rsidRPr="006C5BA2">
        <w:rPr>
          <w:rFonts w:ascii="Antique Olive" w:eastAsia="Times New Roman" w:hAnsi="Antique Olive" w:cs="Times New Roman"/>
          <w:color w:val="333333"/>
          <w:lang w:eastAsia="es-ES"/>
        </w:rPr>
        <w:t>s</w:t>
      </w:r>
      <w:r w:rsidR="00610643" w:rsidRPr="006C5BA2">
        <w:rPr>
          <w:rFonts w:ascii="Antique Olive" w:eastAsia="Times New Roman" w:hAnsi="Antique Olive" w:cs="Times New Roman"/>
          <w:color w:val="333333"/>
          <w:lang w:eastAsia="es-ES"/>
        </w:rPr>
        <w:t xml:space="preserve">. Cada consejero tendrá un voto. </w:t>
      </w:r>
      <w:r w:rsidR="00610643" w:rsidRPr="006C5BA2">
        <w:rPr>
          <w:rFonts w:ascii="Antique Olive" w:eastAsia="Times New Roman" w:hAnsi="Antique Olive" w:cs="Times New Roman"/>
          <w:lang w:eastAsia="es-ES"/>
        </w:rPr>
        <w:t>El voto del presidente dirimirá los empates.</w:t>
      </w:r>
    </w:p>
    <w:p w:rsidR="00610643" w:rsidRPr="006C5BA2" w:rsidRDefault="00610643" w:rsidP="00610643">
      <w:pPr>
        <w:shd w:val="clear" w:color="auto" w:fill="FFFFFF"/>
        <w:spacing w:before="150" w:after="150" w:line="240" w:lineRule="auto"/>
        <w:jc w:val="both"/>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xml:space="preserve">4.- El acta de la reunión, firmada por el presidente y </w:t>
      </w:r>
      <w:r w:rsidR="00AC4B15" w:rsidRPr="006C5BA2">
        <w:rPr>
          <w:rFonts w:ascii="Antique Olive" w:eastAsia="Times New Roman" w:hAnsi="Antique Olive" w:cs="Times New Roman"/>
          <w:color w:val="333333"/>
          <w:lang w:eastAsia="es-ES"/>
        </w:rPr>
        <w:t>el/</w:t>
      </w:r>
      <w:r w:rsidRPr="006C5BA2">
        <w:rPr>
          <w:rFonts w:ascii="Antique Olive" w:eastAsia="Times New Roman" w:hAnsi="Antique Olive" w:cs="Times New Roman"/>
          <w:color w:val="333333"/>
          <w:lang w:eastAsia="es-ES"/>
        </w:rPr>
        <w:t xml:space="preserve">la secretaria, </w:t>
      </w:r>
      <w:r w:rsidR="00AC4B15" w:rsidRPr="006C5BA2">
        <w:rPr>
          <w:rFonts w:ascii="Antique Olive" w:eastAsia="Times New Roman" w:hAnsi="Antique Olive" w:cs="Times New Roman"/>
          <w:color w:val="333333"/>
          <w:lang w:eastAsia="es-ES"/>
        </w:rPr>
        <w:t>redactará</w:t>
      </w:r>
      <w:r w:rsidRPr="006C5BA2">
        <w:rPr>
          <w:rFonts w:ascii="Antique Olive" w:eastAsia="Times New Roman" w:hAnsi="Antique Olive" w:cs="Times New Roman"/>
          <w:color w:val="333333"/>
          <w:lang w:eastAsia="es-ES"/>
        </w:rPr>
        <w:t xml:space="preserve"> los debates en forma sucinta y el texto de los acuerdos, así como el resultado de las votaciones.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color w:val="F79646" w:themeColor="accent6"/>
          <w:lang w:eastAsia="es-ES"/>
        </w:rPr>
        <w:t> </w:t>
      </w:r>
      <w:r w:rsidRPr="006C5BA2">
        <w:rPr>
          <w:rFonts w:ascii="Antique Olive" w:eastAsia="Times New Roman" w:hAnsi="Antique Olive" w:cs="Times New Roman"/>
          <w:b/>
          <w:bCs/>
          <w:color w:val="F79646" w:themeColor="accent6"/>
          <w:u w:val="single"/>
          <w:lang w:eastAsia="es-ES"/>
        </w:rPr>
        <w:t>ART.27.- RESPONSABILIDAD DE LOS MIEMBROS DEL CONSEJO RECTOR</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 Los miembros del consejo rector desempeñaran su cargo con la dirigencia y buena fe que corresponde a un representante leal y ordenado gestor. Deben guardar secreto sobre los datos que tengan carácter confidencial, aun después de cesar en sus funciones.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2.- Responderán solidariamente frente a la cooperativa, frente  a los socios y frente a terceros, del daño causado por su actuación maliciosa, abuso de facultades o negligencia grave.</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3.- La aprobación, por la asamblea general, de la gestión social y la propuesta sobre distribución de los resultados del ejercicio económico, no significa el descargo de los miembros del consejo rector de la responsabilidad en que pudieran haber incurrido.</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sz w:val="28"/>
          <w:szCs w:val="28"/>
          <w:lang w:eastAsia="es-ES"/>
        </w:rPr>
        <w:t> </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sz w:val="28"/>
          <w:szCs w:val="28"/>
          <w:lang w:eastAsia="es-ES"/>
        </w:rPr>
        <w:lastRenderedPageBreak/>
        <w:t> </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lang w:eastAsia="es-ES"/>
        </w:rPr>
      </w:pPr>
      <w:r w:rsidRPr="006C5BA2">
        <w:rPr>
          <w:rFonts w:ascii="Antique Olive" w:eastAsia="Times New Roman" w:hAnsi="Antique Olive" w:cs="Times New Roman"/>
          <w:b/>
          <w:bCs/>
          <w:sz w:val="28"/>
          <w:szCs w:val="28"/>
          <w:lang w:eastAsia="es-ES"/>
        </w:rPr>
        <w:t>CAPÍTULO 4:</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8"/>
          <w:szCs w:val="28"/>
          <w:u w:val="single"/>
          <w:lang w:eastAsia="es-ES"/>
        </w:rPr>
        <w:t>RÉGIMEN ECONÓMICO</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ART.28.- RESPONSABILIDAD</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Los socios trabajadores no responderán personalmente de las deudas sociales.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ART.29.- CAPITAL SOCIAL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 El capital social estará constituido por las aportaciones obligatorias de los socios.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2.- El importe total de las aportaciones de cada socio trabajador no podrá exceder de un tercio del capital social.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3</w:t>
      </w:r>
      <w:r w:rsidR="00A64A4B" w:rsidRPr="006C5BA2">
        <w:rPr>
          <w:rFonts w:ascii="Antique Olive" w:eastAsia="Times New Roman" w:hAnsi="Antique Olive" w:cs="Times New Roman"/>
          <w:color w:val="333333"/>
          <w:lang w:eastAsia="es-ES"/>
        </w:rPr>
        <w:t>.- Las aportaciones se realizará</w:t>
      </w:r>
      <w:r w:rsidRPr="006C5BA2">
        <w:rPr>
          <w:rFonts w:ascii="Antique Olive" w:eastAsia="Times New Roman" w:hAnsi="Antique Olive" w:cs="Times New Roman"/>
          <w:color w:val="333333"/>
          <w:lang w:eastAsia="es-ES"/>
        </w:rPr>
        <w:t>n en moneda nacional.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ART.30.- CAPITAL SOCIAL MINIMO</w:t>
      </w:r>
    </w:p>
    <w:p w:rsidR="00610643" w:rsidRPr="006C5BA2" w:rsidRDefault="00610643" w:rsidP="006C5BA2">
      <w:pPr>
        <w:shd w:val="clear" w:color="auto" w:fill="FFFFFF"/>
        <w:spacing w:before="150" w:after="150" w:line="36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xml:space="preserve">El capital social mínimo con el que puede funcionar </w:t>
      </w:r>
      <w:r w:rsidR="00A64A4B" w:rsidRPr="006C5BA2">
        <w:rPr>
          <w:rFonts w:ascii="Antique Olive" w:eastAsia="Times New Roman" w:hAnsi="Antique Olive" w:cs="Times New Roman"/>
          <w:color w:val="333333"/>
          <w:lang w:eastAsia="es-ES"/>
        </w:rPr>
        <w:t>la cooperativa y que deberá estar</w:t>
      </w:r>
      <w:r w:rsidRPr="006C5BA2">
        <w:rPr>
          <w:rFonts w:ascii="Antique Olive" w:eastAsia="Times New Roman" w:hAnsi="Antique Olive" w:cs="Times New Roman"/>
          <w:color w:val="333333"/>
          <w:lang w:eastAsia="es-ES"/>
        </w:rPr>
        <w:t xml:space="preserve"> totalmente desembolsado se fija en </w:t>
      </w:r>
      <w:r w:rsidR="007A133B" w:rsidRPr="006C5BA2">
        <w:rPr>
          <w:rFonts w:ascii="Antique Olive" w:eastAsia="Times New Roman" w:hAnsi="Antique Olive" w:cs="Times New Roman"/>
          <w:lang w:eastAsia="es-ES"/>
        </w:rPr>
        <w:t>100€</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ART.31.- APORTACIONES OBLIGATORIAS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xml:space="preserve"> La aportación obligatoria mínima para ser socio será de 10 € totalmente desembolsados.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ART.33.- IMPUTACIÓN DE LOS EXCEDENTES DEL EJERCICO ECONÓMICO</w:t>
      </w:r>
    </w:p>
    <w:p w:rsidR="00610643" w:rsidRPr="006C5BA2" w:rsidRDefault="00610643" w:rsidP="006E08CF">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Los excedentes disponibles que resulten serán distribuidos conforme acuerde la asamblea general en cada ejercicio económico, pudiendo aplicarlos discrecio</w:t>
      </w:r>
      <w:r w:rsidR="006E08CF" w:rsidRPr="006C5BA2">
        <w:rPr>
          <w:rFonts w:ascii="Antique Olive" w:eastAsia="Times New Roman" w:hAnsi="Antique Olive" w:cs="Times New Roman"/>
          <w:color w:val="333333"/>
          <w:lang w:eastAsia="es-ES"/>
        </w:rPr>
        <w:t>nalmente a una ONG.</w:t>
      </w:r>
    </w:p>
    <w:p w:rsidR="006E08CF" w:rsidRPr="006C5BA2" w:rsidRDefault="006E08CF" w:rsidP="006E08CF">
      <w:pPr>
        <w:shd w:val="clear" w:color="auto" w:fill="FFFFFF"/>
        <w:spacing w:before="150" w:after="150" w:line="240" w:lineRule="auto"/>
        <w:rPr>
          <w:rFonts w:ascii="Antique Olive" w:eastAsia="Times New Roman" w:hAnsi="Antique Olive" w:cs="Times New Roman"/>
          <w:color w:val="333333"/>
          <w:lang w:eastAsia="es-ES"/>
        </w:rPr>
      </w:pP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ART.34.- EL RETORNO COOPERATIVO</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 El r</w:t>
      </w:r>
      <w:r w:rsidR="00A64A4B" w:rsidRPr="006C5BA2">
        <w:rPr>
          <w:rFonts w:ascii="Antique Olive" w:eastAsia="Times New Roman" w:hAnsi="Antique Olive" w:cs="Times New Roman"/>
          <w:color w:val="333333"/>
          <w:lang w:eastAsia="es-ES"/>
        </w:rPr>
        <w:t>etorno cooperativo se acreditará</w:t>
      </w:r>
      <w:r w:rsidRPr="006C5BA2">
        <w:rPr>
          <w:rFonts w:ascii="Antique Olive" w:eastAsia="Times New Roman" w:hAnsi="Antique Olive" w:cs="Times New Roman"/>
          <w:color w:val="333333"/>
          <w:lang w:eastAsia="es-ES"/>
        </w:rPr>
        <w:t xml:space="preserve"> a los socios trabajadores en función de las aportaciones al capital social y del trabajo de los socios.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ART.35.- EJERCICIO ECONÓMICO</w:t>
      </w:r>
    </w:p>
    <w:p w:rsidR="00610643" w:rsidRPr="006C5BA2" w:rsidRDefault="00A64A4B" w:rsidP="006E08CF">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El ejercicio económico quedará</w:t>
      </w:r>
      <w:r w:rsidR="00610643" w:rsidRPr="006C5BA2">
        <w:rPr>
          <w:rFonts w:ascii="Antique Olive" w:eastAsia="Times New Roman" w:hAnsi="Antique Olive" w:cs="Times New Roman"/>
          <w:color w:val="333333"/>
          <w:lang w:eastAsia="es-ES"/>
        </w:rPr>
        <w:t xml:space="preserve"> cerrado </w:t>
      </w:r>
      <w:r w:rsidR="006E08CF" w:rsidRPr="006C5BA2">
        <w:rPr>
          <w:rFonts w:ascii="Antique Olive" w:eastAsia="Times New Roman" w:hAnsi="Antique Olive" w:cs="Times New Roman"/>
          <w:color w:val="333333"/>
          <w:lang w:eastAsia="es-ES"/>
        </w:rPr>
        <w:t>en junio de 2014.</w:t>
      </w:r>
    </w:p>
    <w:p w:rsidR="00610643" w:rsidRPr="006C5BA2" w:rsidRDefault="00610643" w:rsidP="006C5BA2">
      <w:pPr>
        <w:shd w:val="clear" w:color="auto" w:fill="FFFFFF"/>
        <w:spacing w:before="150" w:after="150" w:line="240" w:lineRule="auto"/>
        <w:jc w:val="center"/>
        <w:rPr>
          <w:rFonts w:ascii="Antique Olive" w:eastAsia="Times New Roman" w:hAnsi="Antique Olive" w:cs="Times New Roman"/>
          <w:lang w:eastAsia="es-ES"/>
        </w:rPr>
      </w:pPr>
      <w:r w:rsidRPr="006C5BA2">
        <w:rPr>
          <w:rFonts w:ascii="Antique Olive" w:eastAsia="Times New Roman" w:hAnsi="Antique Olive" w:cs="Times New Roman"/>
          <w:b/>
          <w:bCs/>
          <w:sz w:val="28"/>
          <w:szCs w:val="28"/>
          <w:lang w:eastAsia="es-ES"/>
        </w:rPr>
        <w:lastRenderedPageBreak/>
        <w:t>CAPITULO 5:</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8"/>
          <w:szCs w:val="28"/>
          <w:u w:val="single"/>
          <w:lang w:eastAsia="es-ES"/>
        </w:rPr>
        <w:t>DE LOS LIBROS Y CONTABILIDAD</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ART.36.- DOCUMENTACIÓN SOCIAL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b/>
          <w:bCs/>
          <w:color w:val="83529D"/>
          <w:u w:val="single"/>
          <w:lang w:eastAsia="es-ES"/>
        </w:rPr>
        <w:t> </w:t>
      </w:r>
    </w:p>
    <w:p w:rsidR="00610643" w:rsidRPr="006C5BA2" w:rsidRDefault="00A64A4B"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1.- La cooperativa llevará</w:t>
      </w:r>
      <w:r w:rsidR="00610643" w:rsidRPr="006C5BA2">
        <w:rPr>
          <w:rFonts w:ascii="Antique Olive" w:eastAsia="Times New Roman" w:hAnsi="Antique Olive" w:cs="Times New Roman"/>
          <w:color w:val="333333"/>
          <w:lang w:eastAsia="es-ES"/>
        </w:rPr>
        <w:t xml:space="preserve"> en orden y al día, al menos, los siguientes libros: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a) libro de registro de socios.</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b) libro de registro de aportaciones al capital social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c) libro de actas de la asamblea general</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 </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sz w:val="28"/>
          <w:szCs w:val="28"/>
          <w:lang w:eastAsia="es-ES"/>
        </w:rPr>
        <w:t> </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lang w:eastAsia="es-ES"/>
        </w:rPr>
      </w:pPr>
      <w:r w:rsidRPr="006C5BA2">
        <w:rPr>
          <w:rFonts w:ascii="Antique Olive" w:eastAsia="Times New Roman" w:hAnsi="Antique Olive" w:cs="Times New Roman"/>
          <w:b/>
          <w:bCs/>
          <w:sz w:val="28"/>
          <w:szCs w:val="28"/>
          <w:lang w:eastAsia="es-ES"/>
        </w:rPr>
        <w:t>CAPITULO 6:</w:t>
      </w:r>
    </w:p>
    <w:p w:rsidR="00610643" w:rsidRPr="006C5BA2" w:rsidRDefault="00610643" w:rsidP="00610643">
      <w:pPr>
        <w:shd w:val="clear" w:color="auto" w:fill="FFFFFF"/>
        <w:spacing w:before="150" w:after="150" w:line="240" w:lineRule="auto"/>
        <w:jc w:val="center"/>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sz w:val="28"/>
          <w:szCs w:val="28"/>
          <w:u w:val="single"/>
          <w:lang w:eastAsia="es-ES"/>
        </w:rPr>
        <w:t>DE LA DISOLUCIÓN Y LIQUIDACIÓN</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 </w:t>
      </w:r>
    </w:p>
    <w:p w:rsidR="00610643" w:rsidRPr="006C5BA2" w:rsidRDefault="00A64A4B" w:rsidP="00610643">
      <w:pPr>
        <w:shd w:val="clear" w:color="auto" w:fill="FFFFFF"/>
        <w:spacing w:before="150" w:after="150" w:line="240" w:lineRule="auto"/>
        <w:rPr>
          <w:rFonts w:ascii="Antique Olive" w:eastAsia="Times New Roman" w:hAnsi="Antique Olive" w:cs="Times New Roman"/>
          <w:color w:val="F79646" w:themeColor="accent6"/>
          <w:lang w:eastAsia="es-ES"/>
        </w:rPr>
      </w:pPr>
      <w:r w:rsidRPr="006C5BA2">
        <w:rPr>
          <w:rFonts w:ascii="Antique Olive" w:eastAsia="Times New Roman" w:hAnsi="Antique Olive" w:cs="Times New Roman"/>
          <w:b/>
          <w:bCs/>
          <w:color w:val="F79646" w:themeColor="accent6"/>
          <w:u w:val="single"/>
          <w:lang w:eastAsia="es-ES"/>
        </w:rPr>
        <w:t>ART.37.- CAUSAS DE LA DISOLU</w:t>
      </w:r>
      <w:r w:rsidR="00610643" w:rsidRPr="006C5BA2">
        <w:rPr>
          <w:rFonts w:ascii="Antique Olive" w:eastAsia="Times New Roman" w:hAnsi="Antique Olive" w:cs="Times New Roman"/>
          <w:b/>
          <w:bCs/>
          <w:color w:val="F79646" w:themeColor="accent6"/>
          <w:u w:val="single"/>
          <w:lang w:eastAsia="es-ES"/>
        </w:rPr>
        <w:t>CIÓN</w:t>
      </w:r>
    </w:p>
    <w:p w:rsidR="00610643" w:rsidRPr="006C5BA2" w:rsidRDefault="00610643" w:rsidP="00610643">
      <w:pPr>
        <w:shd w:val="clear" w:color="auto" w:fill="FFFFFF"/>
        <w:spacing w:before="150" w:after="150" w:line="240" w:lineRule="auto"/>
        <w:rPr>
          <w:rFonts w:ascii="Antique Olive" w:eastAsia="Times New Roman" w:hAnsi="Antique Olive" w:cs="Times New Roman"/>
          <w:color w:val="333333"/>
          <w:lang w:eastAsia="es-ES"/>
        </w:rPr>
      </w:pPr>
      <w:r w:rsidRPr="006C5BA2">
        <w:rPr>
          <w:rFonts w:ascii="Antique Olive" w:eastAsia="Times New Roman" w:hAnsi="Antique Olive" w:cs="Times New Roman"/>
          <w:color w:val="333333"/>
          <w:lang w:eastAsia="es-ES"/>
        </w:rPr>
        <w:t>La cooperativa se disolverá al término de la participación en el proyecto EJE.</w:t>
      </w:r>
    </w:p>
    <w:p w:rsidR="00610643" w:rsidRPr="006C5BA2" w:rsidRDefault="006E08CF" w:rsidP="00610643">
      <w:pPr>
        <w:shd w:val="clear" w:color="auto" w:fill="FFFFFF"/>
        <w:spacing w:before="150" w:after="150" w:line="240" w:lineRule="auto"/>
        <w:rPr>
          <w:rFonts w:ascii="Antique Olive" w:eastAsia="Times New Roman" w:hAnsi="Antique Olive" w:cs="Times New Roman"/>
          <w:lang w:eastAsia="es-ES"/>
        </w:rPr>
      </w:pPr>
      <w:r w:rsidRPr="006C5BA2">
        <w:rPr>
          <w:rFonts w:ascii="Antique Olive" w:eastAsia="Times New Roman" w:hAnsi="Antique Olive" w:cs="Times New Roman"/>
          <w:lang w:eastAsia="es-ES"/>
        </w:rPr>
        <w:t>Otra causa de disolución podrá ser el mal funcionamiento de la cooperativa, que dará lugar a volver al primer sistema de calificación de la asignatura de IPA, co</w:t>
      </w:r>
      <w:r w:rsidR="006C5BA2">
        <w:rPr>
          <w:rFonts w:ascii="Antique Olive" w:eastAsia="Times New Roman" w:hAnsi="Antique Olive" w:cs="Times New Roman"/>
          <w:lang w:eastAsia="es-ES"/>
        </w:rPr>
        <w:t xml:space="preserve">n el libro del proyecto EJE de </w:t>
      </w:r>
      <w:proofErr w:type="spellStart"/>
      <w:r w:rsidR="006C5BA2">
        <w:rPr>
          <w:rFonts w:ascii="Antique Olive" w:eastAsia="Times New Roman" w:hAnsi="Antique Olive" w:cs="Times New Roman"/>
          <w:lang w:eastAsia="es-ES"/>
        </w:rPr>
        <w:t>V</w:t>
      </w:r>
      <w:r w:rsidRPr="006C5BA2">
        <w:rPr>
          <w:rFonts w:ascii="Antique Olive" w:eastAsia="Times New Roman" w:hAnsi="Antique Olive" w:cs="Times New Roman"/>
          <w:lang w:eastAsia="es-ES"/>
        </w:rPr>
        <w:t>alnalón</w:t>
      </w:r>
      <w:proofErr w:type="spellEnd"/>
      <w:r w:rsidRPr="006C5BA2">
        <w:rPr>
          <w:rFonts w:ascii="Antique Olive" w:eastAsia="Times New Roman" w:hAnsi="Antique Olive" w:cs="Times New Roman"/>
          <w:lang w:eastAsia="es-ES"/>
        </w:rPr>
        <w:t>.</w:t>
      </w:r>
      <w:r w:rsidR="00610643" w:rsidRPr="006C5BA2">
        <w:rPr>
          <w:rFonts w:ascii="Antique Olive" w:eastAsia="Times New Roman" w:hAnsi="Antique Olive" w:cs="Times New Roman"/>
          <w:lang w:eastAsia="es-ES"/>
        </w:rPr>
        <w:t> </w:t>
      </w:r>
    </w:p>
    <w:p w:rsidR="0064666E" w:rsidRPr="006C5BA2" w:rsidRDefault="0064666E">
      <w:pPr>
        <w:rPr>
          <w:rFonts w:ascii="Antique Olive" w:hAnsi="Antique Olive"/>
        </w:rPr>
      </w:pPr>
    </w:p>
    <w:sectPr w:rsidR="0064666E" w:rsidRPr="006C5BA2" w:rsidSect="004E2B6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79" w:rsidRDefault="007A2279" w:rsidP="00610643">
      <w:pPr>
        <w:spacing w:after="0" w:line="240" w:lineRule="auto"/>
      </w:pPr>
      <w:r>
        <w:separator/>
      </w:r>
    </w:p>
  </w:endnote>
  <w:endnote w:type="continuationSeparator" w:id="0">
    <w:p w:rsidR="007A2279" w:rsidRDefault="007A2279" w:rsidP="00610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79" w:rsidRDefault="007A2279" w:rsidP="00610643">
      <w:pPr>
        <w:spacing w:after="0" w:line="240" w:lineRule="auto"/>
      </w:pPr>
      <w:r>
        <w:separator/>
      </w:r>
    </w:p>
  </w:footnote>
  <w:footnote w:type="continuationSeparator" w:id="0">
    <w:p w:rsidR="007A2279" w:rsidRDefault="007A2279" w:rsidP="00610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F67"/>
    <w:multiLevelType w:val="hybridMultilevel"/>
    <w:tmpl w:val="1B6C4ED2"/>
    <w:lvl w:ilvl="0" w:tplc="29CE24E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D0F2F0B"/>
    <w:multiLevelType w:val="hybridMultilevel"/>
    <w:tmpl w:val="FF864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4A70A0"/>
    <w:multiLevelType w:val="hybridMultilevel"/>
    <w:tmpl w:val="29EC9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597CDB"/>
    <w:multiLevelType w:val="hybridMultilevel"/>
    <w:tmpl w:val="8690A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0643"/>
    <w:rsid w:val="000F5AE1"/>
    <w:rsid w:val="0020372B"/>
    <w:rsid w:val="00377F70"/>
    <w:rsid w:val="003A4879"/>
    <w:rsid w:val="003E676F"/>
    <w:rsid w:val="004E2B65"/>
    <w:rsid w:val="0050767F"/>
    <w:rsid w:val="00610643"/>
    <w:rsid w:val="0064666E"/>
    <w:rsid w:val="006A0F18"/>
    <w:rsid w:val="006C5BA2"/>
    <w:rsid w:val="006E08CF"/>
    <w:rsid w:val="007A133B"/>
    <w:rsid w:val="007A21F5"/>
    <w:rsid w:val="007A2279"/>
    <w:rsid w:val="00A64A4B"/>
    <w:rsid w:val="00AC4B15"/>
    <w:rsid w:val="00C33F10"/>
  </w:rsids>
  <m:mathPr>
    <m:mathFont m:val="Cambria Math"/>
    <m:brkBin m:val="before"/>
    <m:brkBinSub m:val="--"/>
    <m:smallFrac m:val="off"/>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6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643"/>
  </w:style>
  <w:style w:type="paragraph" w:styleId="Piedepgina">
    <w:name w:val="footer"/>
    <w:basedOn w:val="Normal"/>
    <w:link w:val="PiedepginaCar"/>
    <w:uiPriority w:val="99"/>
    <w:unhideWhenUsed/>
    <w:rsid w:val="006106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643"/>
  </w:style>
  <w:style w:type="paragraph" w:styleId="Prrafodelista">
    <w:name w:val="List Paragraph"/>
    <w:basedOn w:val="Normal"/>
    <w:uiPriority w:val="34"/>
    <w:qFormat/>
    <w:rsid w:val="003E6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6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643"/>
  </w:style>
  <w:style w:type="paragraph" w:styleId="Piedepgina">
    <w:name w:val="footer"/>
    <w:basedOn w:val="Normal"/>
    <w:link w:val="PiedepginaCar"/>
    <w:uiPriority w:val="99"/>
    <w:unhideWhenUsed/>
    <w:rsid w:val="006106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643"/>
  </w:style>
  <w:style w:type="paragraph" w:styleId="Prrafodelista">
    <w:name w:val="List Paragraph"/>
    <w:basedOn w:val="Normal"/>
    <w:uiPriority w:val="34"/>
    <w:qFormat/>
    <w:rsid w:val="003E676F"/>
    <w:pPr>
      <w:ind w:left="720"/>
      <w:contextualSpacing/>
    </w:pPr>
  </w:style>
</w:styles>
</file>

<file path=word/webSettings.xml><?xml version="1.0" encoding="utf-8"?>
<w:webSettings xmlns:r="http://schemas.openxmlformats.org/officeDocument/2006/relationships" xmlns:w="http://schemas.openxmlformats.org/wordprocessingml/2006/main">
  <w:divs>
    <w:div w:id="1138499775">
      <w:bodyDiv w:val="1"/>
      <w:marLeft w:val="0"/>
      <w:marRight w:val="0"/>
      <w:marTop w:val="0"/>
      <w:marBottom w:val="0"/>
      <w:divBdr>
        <w:top w:val="none" w:sz="0" w:space="0" w:color="auto"/>
        <w:left w:val="none" w:sz="0" w:space="0" w:color="auto"/>
        <w:bottom w:val="none" w:sz="0" w:space="0" w:color="auto"/>
        <w:right w:val="none" w:sz="0" w:space="0" w:color="auto"/>
      </w:divBdr>
    </w:div>
    <w:div w:id="19868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2174</Words>
  <Characters>11957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Ruiz</dc:creator>
  <cp:lastModifiedBy>Alumno</cp:lastModifiedBy>
  <cp:revision>5</cp:revision>
  <dcterms:created xsi:type="dcterms:W3CDTF">2013-10-22T21:44:00Z</dcterms:created>
  <dcterms:modified xsi:type="dcterms:W3CDTF">2013-11-13T13:08:00Z</dcterms:modified>
</cp:coreProperties>
</file>