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6F" w:rsidRDefault="00CC0E4A" w:rsidP="0026446F">
      <w:pPr>
        <w:pStyle w:val="Ttulo"/>
        <w:rPr>
          <w:lang w:val="es-ES_tradnl"/>
        </w:rPr>
      </w:pPr>
      <w:r w:rsidRPr="00CC0E4A">
        <w:rPr>
          <w:sz w:val="52"/>
          <w:lang w:val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47.25pt" fillcolor="#fc9">
            <v:fill r:id="rId5" o:title="Mármol blanco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Estatutos"/>
          </v:shape>
        </w:pict>
      </w:r>
    </w:p>
    <w:p w:rsidR="0026446F" w:rsidRPr="00CC0E4A" w:rsidRDefault="0026446F" w:rsidP="00CC0E4A">
      <w:pPr>
        <w:spacing w:line="276" w:lineRule="auto"/>
        <w:rPr>
          <w:rFonts w:ascii="Arial" w:hAnsi="Arial" w:cs="Arial"/>
          <w:i/>
          <w:sz w:val="44"/>
          <w:szCs w:val="52"/>
          <w:lang w:val="es-ES_tradnl"/>
        </w:rPr>
      </w:pPr>
      <w:r w:rsidRPr="00CC0E4A">
        <w:rPr>
          <w:rFonts w:ascii="Arial" w:hAnsi="Arial" w:cs="Arial"/>
          <w:i/>
          <w:sz w:val="44"/>
          <w:szCs w:val="52"/>
          <w:lang w:val="es-ES_tradnl"/>
        </w:rPr>
        <w:t>Objetivos:</w:t>
      </w:r>
    </w:p>
    <w:p w:rsidR="0026446F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Esta cooperativa</w:t>
      </w:r>
      <w:r>
        <w:rPr>
          <w:rFonts w:ascii="Arial" w:hAnsi="Arial" w:cs="Arial"/>
          <w:sz w:val="24"/>
          <w:szCs w:val="24"/>
          <w:lang w:val="es-ES_tradnl"/>
        </w:rPr>
        <w:t xml:space="preserve"> West C</w:t>
      </w:r>
      <w:r w:rsidRPr="00CC0E4A">
        <w:rPr>
          <w:rFonts w:ascii="Arial" w:hAnsi="Arial" w:cs="Arial"/>
          <w:sz w:val="24"/>
          <w:szCs w:val="24"/>
          <w:lang w:val="es-ES_tradnl"/>
        </w:rPr>
        <w:t>oast, se crea dentro del marco del proyecto educativo empresa joven europea con una finalidad eminentemente didáctica que permitirá a sus integrantes conocer y poner en práctica los valores de la cooperación: igualdad, equidad y democracia.</w:t>
      </w:r>
    </w:p>
    <w:p w:rsidR="0026446F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26446F" w:rsidRPr="00CC0E4A">
        <w:rPr>
          <w:rFonts w:ascii="Arial" w:hAnsi="Arial" w:cs="Arial"/>
          <w:sz w:val="24"/>
          <w:szCs w:val="24"/>
          <w:lang w:val="es-ES_tradnl"/>
        </w:rPr>
        <w:t>Tomar decisiones democráticamente</w:t>
      </w:r>
    </w:p>
    <w:p w:rsidR="0026446F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26446F" w:rsidRPr="00CC0E4A">
        <w:rPr>
          <w:rFonts w:ascii="Arial" w:hAnsi="Arial" w:cs="Arial"/>
          <w:sz w:val="24"/>
          <w:szCs w:val="24"/>
          <w:lang w:val="es-ES_tradnl"/>
        </w:rPr>
        <w:t xml:space="preserve">Gestionar un proyecto de forma cooperativa </w:t>
      </w:r>
    </w:p>
    <w:p w:rsidR="0026446F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26446F" w:rsidRPr="00CC0E4A">
        <w:rPr>
          <w:rFonts w:ascii="Arial" w:hAnsi="Arial" w:cs="Arial"/>
          <w:sz w:val="24"/>
          <w:szCs w:val="24"/>
          <w:lang w:val="es-ES_tradnl"/>
        </w:rPr>
        <w:t>Reparto de trabajo y recursos</w:t>
      </w:r>
    </w:p>
    <w:p w:rsidR="0026446F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26446F" w:rsidRPr="00CC0E4A">
        <w:rPr>
          <w:rFonts w:ascii="Arial" w:hAnsi="Arial" w:cs="Arial"/>
          <w:sz w:val="24"/>
          <w:szCs w:val="24"/>
          <w:lang w:val="es-ES_tradnl"/>
        </w:rPr>
        <w:t>Resultados colectivos</w:t>
      </w:r>
    </w:p>
    <w:p w:rsidR="0026446F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-</w:t>
      </w:r>
      <w:r w:rsidR="0026446F" w:rsidRPr="00CC0E4A">
        <w:rPr>
          <w:rFonts w:ascii="Arial" w:hAnsi="Arial" w:cs="Arial"/>
          <w:sz w:val="24"/>
          <w:szCs w:val="24"/>
          <w:lang w:val="es-ES_tradnl"/>
        </w:rPr>
        <w:t>Interdependencia colectiva</w:t>
      </w:r>
    </w:p>
    <w:p w:rsidR="0026446F" w:rsidRPr="00CC0E4A" w:rsidRDefault="00CC0E4A" w:rsidP="00CC0E4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26446F" w:rsidRPr="00CC0E4A">
        <w:rPr>
          <w:rFonts w:ascii="Arial" w:hAnsi="Arial" w:cs="Arial"/>
          <w:sz w:val="24"/>
          <w:szCs w:val="24"/>
          <w:lang w:val="es-ES_tradnl"/>
        </w:rPr>
        <w:t>Tener un primer contacto con la crea</w:t>
      </w:r>
      <w:r>
        <w:rPr>
          <w:rFonts w:ascii="Arial" w:hAnsi="Arial" w:cs="Arial"/>
          <w:sz w:val="24"/>
          <w:szCs w:val="24"/>
          <w:lang w:val="es-ES_tradnl"/>
        </w:rPr>
        <w:t>ción y la gestión de la empresa:        m</w:t>
      </w:r>
      <w:r w:rsidR="004E1319" w:rsidRPr="00CC0E4A">
        <w:rPr>
          <w:rFonts w:ascii="Arial" w:hAnsi="Arial" w:cs="Arial"/>
          <w:sz w:val="24"/>
          <w:szCs w:val="24"/>
          <w:lang w:val="es-ES_tradnl"/>
        </w:rPr>
        <w:t>árquetin</w:t>
      </w:r>
      <w:r w:rsidR="0026446F" w:rsidRPr="00CC0E4A">
        <w:rPr>
          <w:rFonts w:ascii="Arial" w:hAnsi="Arial" w:cs="Arial"/>
          <w:sz w:val="24"/>
          <w:szCs w:val="24"/>
          <w:lang w:val="es-ES_tradnl"/>
        </w:rPr>
        <w:t xml:space="preserve">, contabilidad, producción, coordinación, </w:t>
      </w:r>
      <w:r w:rsidR="005B17B0" w:rsidRPr="00CC0E4A">
        <w:rPr>
          <w:rFonts w:ascii="Arial" w:hAnsi="Arial" w:cs="Arial"/>
          <w:sz w:val="24"/>
          <w:szCs w:val="24"/>
          <w:lang w:val="es-ES_tradnl"/>
        </w:rPr>
        <w:t>presidente, secretaria</w:t>
      </w:r>
      <w:r w:rsidR="0026446F" w:rsidRPr="00CC0E4A">
        <w:rPr>
          <w:rFonts w:ascii="Arial" w:hAnsi="Arial" w:cs="Arial"/>
          <w:sz w:val="24"/>
          <w:szCs w:val="24"/>
          <w:lang w:val="es-ES_tradnl"/>
        </w:rPr>
        <w:t>.</w:t>
      </w:r>
    </w:p>
    <w:p w:rsidR="0026446F" w:rsidRPr="00CC0E4A" w:rsidRDefault="0026446F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Esta cooperativa no </w:t>
      </w:r>
      <w:r w:rsidR="005B17B0" w:rsidRPr="00CC0E4A">
        <w:rPr>
          <w:rFonts w:ascii="Arial" w:hAnsi="Arial" w:cs="Arial"/>
          <w:sz w:val="24"/>
          <w:szCs w:val="24"/>
          <w:lang w:val="es-ES_tradnl"/>
        </w:rPr>
        <w:t>está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legalmente constituida. Sin embargo quedara registrada en el registro central de cooperativas EJE y </w:t>
      </w:r>
      <w:r w:rsidR="005B17B0" w:rsidRPr="00CC0E4A">
        <w:rPr>
          <w:rFonts w:ascii="Arial" w:hAnsi="Arial" w:cs="Arial"/>
          <w:sz w:val="24"/>
          <w:szCs w:val="24"/>
          <w:lang w:val="es-ES_tradnl"/>
        </w:rPr>
        <w:t>será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a</w:t>
      </w:r>
      <w:r w:rsidR="004E1319" w:rsidRPr="00CC0E4A">
        <w:rPr>
          <w:rFonts w:ascii="Arial" w:hAnsi="Arial" w:cs="Arial"/>
          <w:sz w:val="24"/>
          <w:szCs w:val="24"/>
          <w:lang w:val="es-ES_tradnl"/>
        </w:rPr>
        <w:t>dministrada según las reglas del funcion</w:t>
      </w:r>
      <w:r w:rsidR="00CC0E4A">
        <w:rPr>
          <w:rFonts w:ascii="Arial" w:hAnsi="Arial" w:cs="Arial"/>
          <w:sz w:val="24"/>
          <w:szCs w:val="24"/>
          <w:lang w:val="es-ES_tradnl"/>
        </w:rPr>
        <w:t>amiento de una cooperativa real:</w:t>
      </w:r>
    </w:p>
    <w:p w:rsidR="004E1319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4E1319" w:rsidRPr="00CC0E4A">
        <w:rPr>
          <w:rFonts w:ascii="Arial" w:hAnsi="Arial" w:cs="Arial"/>
          <w:sz w:val="24"/>
          <w:szCs w:val="24"/>
          <w:lang w:val="es-ES_tradnl"/>
        </w:rPr>
        <w:t>Promoverá la participación de los socios trabajadores.</w:t>
      </w:r>
    </w:p>
    <w:p w:rsidR="004E1319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-Será</w:t>
      </w:r>
      <w:r w:rsidR="004E1319" w:rsidRPr="00CC0E4A">
        <w:rPr>
          <w:rFonts w:ascii="Arial" w:hAnsi="Arial" w:cs="Arial"/>
          <w:sz w:val="24"/>
          <w:szCs w:val="24"/>
          <w:lang w:val="es-ES_tradnl"/>
        </w:rPr>
        <w:t xml:space="preserve"> administrada por los socios trabajadores.</w:t>
      </w:r>
    </w:p>
    <w:p w:rsidR="004E1319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4E1319" w:rsidRPr="00CC0E4A">
        <w:rPr>
          <w:rFonts w:ascii="Arial" w:hAnsi="Arial" w:cs="Arial"/>
          <w:sz w:val="24"/>
          <w:szCs w:val="24"/>
          <w:lang w:val="es-ES_tradnl"/>
        </w:rPr>
        <w:t>Pertenecerá a los socios trabajadores</w:t>
      </w:r>
    </w:p>
    <w:p w:rsidR="004E1319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-</w:t>
      </w:r>
      <w:r w:rsidR="004E1319" w:rsidRPr="00CC0E4A">
        <w:rPr>
          <w:rFonts w:ascii="Arial" w:hAnsi="Arial" w:cs="Arial"/>
          <w:sz w:val="24"/>
          <w:szCs w:val="24"/>
          <w:lang w:val="es-ES_tradnl"/>
        </w:rPr>
        <w:t>Contribuirá a la formación de los socios trabajadores.</w:t>
      </w: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lastRenderedPageBreak/>
        <w:t xml:space="preserve"> ADH</w:t>
      </w:r>
      <w:r w:rsidR="00CC0E4A">
        <w:rPr>
          <w:rFonts w:ascii="Arial" w:hAnsi="Arial" w:cs="Arial"/>
          <w:sz w:val="24"/>
          <w:szCs w:val="24"/>
          <w:lang w:val="es-ES_tradnl"/>
        </w:rPr>
        <w:t>ESIÓ</w:t>
      </w:r>
      <w:r w:rsidRPr="00CC0E4A">
        <w:rPr>
          <w:rFonts w:ascii="Arial" w:hAnsi="Arial" w:cs="Arial"/>
          <w:sz w:val="24"/>
          <w:szCs w:val="24"/>
          <w:lang w:val="es-ES_tradnl"/>
        </w:rPr>
        <w:t>N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Los socios de la cooperativa son únicamente los estudiantes que promueven la creación de la cooperativa y solicitan su registro al registro central de cooperativas eje. Cada uno de los miembros debe realizar una aportación de capital inicial. Esta aportación hace que los socios se comprometan a alcanzar los objetivos de la empresa y a respetar las reglas de funcionamiento.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La aportación del capital de los miembros se devolverá a cada uno una vez finalizada la empresa si se obtienen beneficios. El resto de beneficios se destinaran a fines sociales.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CAPITAL SOCIAL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El capital social de la cooperativa está constituido por todas las aportaciones realizadas por los socios para adquirir la condición de socio. Cada miembro debe aportar 3 €.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DEVOLUCION DEL CAPITAL SOCIAL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La devolución de la aportación se realizara a final de curso una vez satisfechas todas las deudas contraídas por la cooperativa. De ser necesario se pondrá una segunda aportación.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DERECHOS DE LOS SOCIOS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 La </w:t>
      </w:r>
      <w:r w:rsidR="005B17B0" w:rsidRPr="00CC0E4A">
        <w:rPr>
          <w:rFonts w:ascii="Arial" w:hAnsi="Arial" w:cs="Arial"/>
          <w:sz w:val="24"/>
          <w:szCs w:val="24"/>
          <w:lang w:val="es-ES_tradnl"/>
        </w:rPr>
        <w:t>condición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de socio otorga los siguientes derechos: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Participar con voz y voto en la </w:t>
      </w:r>
      <w:r w:rsidR="005B17B0" w:rsidRPr="00CC0E4A">
        <w:rPr>
          <w:rFonts w:ascii="Arial" w:hAnsi="Arial" w:cs="Arial"/>
          <w:sz w:val="24"/>
          <w:szCs w:val="24"/>
          <w:lang w:val="es-ES_tradnl"/>
        </w:rPr>
        <w:t>adaptación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de acuerdos de la asamblea.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Tienen derecho a saber cualquier aspecto de la marcha de la cooperativa</w:t>
      </w:r>
    </w:p>
    <w:p w:rsidR="004E1319" w:rsidRPr="00CC0E4A" w:rsidRDefault="004E131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Poder ser elector y ser elegible para todos los cargos de la empresa</w:t>
      </w:r>
    </w:p>
    <w:p w:rsidR="004E1319" w:rsidRPr="00CC0E4A" w:rsidRDefault="00E26CB6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OBLIGA</w:t>
      </w:r>
      <w:r w:rsidR="004E1319" w:rsidRPr="00CC0E4A">
        <w:rPr>
          <w:rFonts w:ascii="Arial" w:hAnsi="Arial" w:cs="Arial"/>
          <w:sz w:val="24"/>
          <w:szCs w:val="24"/>
          <w:lang w:val="es-ES_tradnl"/>
        </w:rPr>
        <w:t>CIONES DE LOS SOCIOS- DEBERES</w:t>
      </w:r>
    </w:p>
    <w:p w:rsidR="00E26CB6" w:rsidRPr="00CC0E4A" w:rsidRDefault="00E26CB6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Las condiciones de socio obligan a asumir los siguientes deberes:</w:t>
      </w:r>
    </w:p>
    <w:p w:rsidR="00E26CB6" w:rsidRPr="00CC0E4A" w:rsidRDefault="00E26CB6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Realizar la aportación </w:t>
      </w:r>
      <w:r w:rsidR="005B17B0" w:rsidRPr="00CC0E4A">
        <w:rPr>
          <w:rFonts w:ascii="Arial" w:hAnsi="Arial" w:cs="Arial"/>
          <w:sz w:val="24"/>
          <w:szCs w:val="24"/>
          <w:lang w:val="es-ES_tradnl"/>
        </w:rPr>
        <w:t>mínima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para la creación de la empresa</w:t>
      </w:r>
    </w:p>
    <w:p w:rsidR="00E26CB6" w:rsidRPr="00CC0E4A" w:rsidRDefault="00E26CB6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Asistir a las reuniones creadas por coordinación</w:t>
      </w:r>
    </w:p>
    <w:p w:rsidR="00E26CB6" w:rsidRPr="00CC0E4A" w:rsidRDefault="00E26CB6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Acatar las decisiones tomadas en la asamblea que fueron</w:t>
      </w:r>
      <w:r w:rsidR="002727F7" w:rsidRPr="00CC0E4A">
        <w:rPr>
          <w:rFonts w:ascii="Arial" w:hAnsi="Arial" w:cs="Arial"/>
          <w:sz w:val="24"/>
          <w:szCs w:val="24"/>
          <w:lang w:val="es-ES_tradnl"/>
        </w:rPr>
        <w:t xml:space="preserve"> adoptadas de manera democrática por toda la cooperativa. 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Cada uno deberá aceptar su cargo social dentro de la empresa para lo que fueron elegidos y asumir las responsabilidades que tienen.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lastRenderedPageBreak/>
        <w:t>ORGANIZACIONES Y RESPONSABILIDADES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La responsabilidad de la gestión recae en los miembros de la cooperativa. La coordinación forma asambleas en las que se convoca a los jefes de cada grupo. Los miembros presentes en la asamblea constituyen el </w:t>
      </w:r>
      <w:r w:rsidR="00CC0E4A">
        <w:rPr>
          <w:rFonts w:ascii="Arial" w:hAnsi="Arial" w:cs="Arial"/>
          <w:sz w:val="24"/>
          <w:szCs w:val="24"/>
          <w:lang w:val="es-ES_tradnl"/>
        </w:rPr>
        <w:t>q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uórum</w:t>
      </w:r>
      <w:r w:rsidRPr="00CC0E4A">
        <w:rPr>
          <w:rFonts w:ascii="Arial" w:hAnsi="Arial" w:cs="Arial"/>
          <w:sz w:val="24"/>
          <w:szCs w:val="24"/>
          <w:lang w:val="es-ES_tradnl"/>
        </w:rPr>
        <w:t>. Los miembros presentes en la asamblea general eligen a sus representantes que formaran el consejo de administración de la cooperativa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Presidente: Sergio </w:t>
      </w:r>
      <w:r w:rsidR="00CC0E4A">
        <w:rPr>
          <w:rFonts w:ascii="Arial" w:hAnsi="Arial" w:cs="Arial"/>
          <w:sz w:val="24"/>
          <w:szCs w:val="24"/>
          <w:lang w:val="es-ES_tradnl"/>
        </w:rPr>
        <w:t>R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ubal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Coordinación: Tania Fernández y Andrea  Cuevas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Secretaria: Paula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González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Tesorero: Alessandro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Díaz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A su vez los socios decidirán también de forma democrática la elección de los siguientes coordinadores:</w:t>
      </w:r>
    </w:p>
    <w:p w:rsidR="002727F7" w:rsidRPr="00CC0E4A" w:rsidRDefault="002727F7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Coordinador general: Sergio Andrea y Tania</w:t>
      </w:r>
    </w:p>
    <w:p w:rsidR="00975F09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Coor</w:t>
      </w:r>
      <w:r>
        <w:rPr>
          <w:rFonts w:ascii="Arial" w:hAnsi="Arial" w:cs="Arial"/>
          <w:sz w:val="24"/>
          <w:szCs w:val="24"/>
          <w:lang w:val="es-ES_tradnl"/>
        </w:rPr>
        <w:t>dinador de producción: Adrian Gutiérrez, Adrian Díaz,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Daniel </w:t>
      </w:r>
      <w:r>
        <w:rPr>
          <w:rFonts w:ascii="Arial" w:hAnsi="Arial" w:cs="Arial"/>
          <w:sz w:val="24"/>
          <w:szCs w:val="24"/>
          <w:lang w:val="es-ES_tradnl"/>
        </w:rPr>
        <w:t>C</w:t>
      </w:r>
      <w:r w:rsidRPr="00CC0E4A">
        <w:rPr>
          <w:rFonts w:ascii="Arial" w:hAnsi="Arial" w:cs="Arial"/>
          <w:sz w:val="24"/>
          <w:szCs w:val="24"/>
          <w:lang w:val="es-ES_tradnl"/>
        </w:rPr>
        <w:t>atoira, nacho Díaz, Paula González, Mario calvo,</w:t>
      </w:r>
    </w:p>
    <w:p w:rsidR="00975F09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Coordinador de marketing: Jaime g, Sandra López, Jorge</w:t>
      </w:r>
      <w:r>
        <w:rPr>
          <w:rFonts w:ascii="Arial" w:hAnsi="Arial" w:cs="Arial"/>
          <w:sz w:val="24"/>
          <w:szCs w:val="24"/>
          <w:lang w:val="es-ES_tradnl"/>
        </w:rPr>
        <w:t xml:space="preserve"> C</w:t>
      </w:r>
      <w:r w:rsidRPr="00CC0E4A">
        <w:rPr>
          <w:rFonts w:ascii="Arial" w:hAnsi="Arial" w:cs="Arial"/>
          <w:sz w:val="24"/>
          <w:szCs w:val="24"/>
          <w:lang w:val="es-ES_tradnl"/>
        </w:rPr>
        <w:t>alvelo</w:t>
      </w:r>
      <w:r>
        <w:rPr>
          <w:rFonts w:ascii="Arial" w:hAnsi="Arial" w:cs="Arial"/>
          <w:sz w:val="24"/>
          <w:szCs w:val="24"/>
          <w:lang w:val="es-ES_tradnl"/>
        </w:rPr>
        <w:t>, Carolina Ferrán, Laura Gonzá</w:t>
      </w:r>
      <w:r w:rsidRPr="00CC0E4A">
        <w:rPr>
          <w:rFonts w:ascii="Arial" w:hAnsi="Arial" w:cs="Arial"/>
          <w:sz w:val="24"/>
          <w:szCs w:val="24"/>
          <w:lang w:val="es-ES_tradnl"/>
        </w:rPr>
        <w:t>lez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975F09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C</w:t>
      </w:r>
      <w:r>
        <w:rPr>
          <w:rFonts w:ascii="Arial" w:hAnsi="Arial" w:cs="Arial"/>
          <w:sz w:val="24"/>
          <w:szCs w:val="24"/>
          <w:lang w:val="es-ES_tradnl"/>
        </w:rPr>
        <w:t>oordinador de contabilidad: Alessandro Díaz, Cristian Seisdedos.</w:t>
      </w:r>
    </w:p>
    <w:p w:rsidR="00975F09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Estos se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encargaran de llevar a la práctica las decisiones tomadas por los miembros de la cooperativa y de rendir cuentas 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C0E4A">
        <w:rPr>
          <w:rFonts w:ascii="Arial" w:hAnsi="Arial" w:cs="Arial"/>
          <w:sz w:val="24"/>
          <w:szCs w:val="24"/>
          <w:lang w:val="es-ES_tradnl"/>
        </w:rPr>
        <w:t>todos los socios en sucesivas reuniones.</w:t>
      </w:r>
    </w:p>
    <w:p w:rsidR="00975F09" w:rsidRPr="00CC0E4A" w:rsidRDefault="00975F0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El presidente y coordinación son las personas autorizadas para firmar documentos de la cooperativa.</w:t>
      </w:r>
    </w:p>
    <w:p w:rsidR="00975F09" w:rsidRPr="00CC0E4A" w:rsidRDefault="00975F0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Al final del curso,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será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preciso presentar un informe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anual, de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actividades de la asamblea.</w:t>
      </w: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75F09" w:rsidRPr="00CC0E4A" w:rsidRDefault="00975F0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lastRenderedPageBreak/>
        <w:t>ASAMBLEA GENERAL</w:t>
      </w:r>
    </w:p>
    <w:p w:rsidR="00975F09" w:rsidRPr="00CC0E4A" w:rsidRDefault="00975F0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Además de la asamblea de constitución de la cooperativa, se convocara otra asamblea general al final del curso. La convocatoria se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hará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llegar a todos los socios al menos con una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semana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de antelación. En la convocatoria se incluirá un orden del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día</w:t>
      </w:r>
      <w:r w:rsidRPr="00CC0E4A">
        <w:rPr>
          <w:rFonts w:ascii="Arial" w:hAnsi="Arial" w:cs="Arial"/>
          <w:sz w:val="24"/>
          <w:szCs w:val="24"/>
          <w:lang w:val="es-ES_tradnl"/>
        </w:rPr>
        <w:t>.</w:t>
      </w:r>
    </w:p>
    <w:p w:rsidR="00975F09" w:rsidRPr="00CC0E4A" w:rsidRDefault="00975F09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En esta asamblea final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a la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cooperativa presenta </w:t>
      </w:r>
      <w:r w:rsidR="005D208C" w:rsidRPr="00CC0E4A">
        <w:rPr>
          <w:rFonts w:ascii="Arial" w:hAnsi="Arial" w:cs="Arial"/>
          <w:sz w:val="24"/>
          <w:szCs w:val="24"/>
          <w:lang w:val="es-ES_tradnl"/>
        </w:rPr>
        <w:t xml:space="preserve">a la asamblea general una memoria final que incluye el estado de  las cuentas. La asamblea debe aprobar el reparto de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excedentes</w:t>
      </w:r>
      <w:r w:rsidR="005D208C" w:rsidRPr="00CC0E4A">
        <w:rPr>
          <w:rFonts w:ascii="Arial" w:hAnsi="Arial" w:cs="Arial"/>
          <w:sz w:val="24"/>
          <w:szCs w:val="24"/>
          <w:lang w:val="es-ES_tradnl"/>
        </w:rPr>
        <w:t xml:space="preserve"> excluyendo previamente:</w:t>
      </w:r>
    </w:p>
    <w:p w:rsidR="005D208C" w:rsidRP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destinada </w:t>
      </w:r>
      <w:r w:rsidRPr="00CC0E4A">
        <w:rPr>
          <w:rFonts w:ascii="Arial" w:hAnsi="Arial" w:cs="Arial"/>
          <w:sz w:val="24"/>
          <w:szCs w:val="24"/>
          <w:lang w:val="es-ES_tradnl"/>
        </w:rPr>
        <w:t>al fondo de  reserva para permitir di procede, la consolidación y la expansión de la empresa.</w:t>
      </w:r>
    </w:p>
    <w:p w:rsidR="005D208C" w:rsidRPr="00CC0E4A" w:rsidRDefault="005D208C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La cantidad destinada a los retornos cooperativos entre los socios</w:t>
      </w:r>
    </w:p>
    <w:p w:rsidR="00CC0E4A" w:rsidRDefault="00CC0E4A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D208C" w:rsidRPr="00CC0E4A" w:rsidRDefault="005D208C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>REUNIONES</w:t>
      </w:r>
    </w:p>
    <w:p w:rsidR="005D208C" w:rsidRPr="00CC0E4A" w:rsidRDefault="005D208C" w:rsidP="00CC0E4A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C0E4A">
        <w:rPr>
          <w:rFonts w:ascii="Arial" w:hAnsi="Arial" w:cs="Arial"/>
          <w:sz w:val="24"/>
          <w:szCs w:val="24"/>
          <w:lang w:val="es-ES_tradnl"/>
        </w:rPr>
        <w:t xml:space="preserve">Las reuniones ordinarias se desarrollaran cada  vez que las convoque la coordinación. Para que una reunión sea </w:t>
      </w:r>
      <w:r w:rsidR="00CC0E4A" w:rsidRPr="00CC0E4A">
        <w:rPr>
          <w:rFonts w:ascii="Arial" w:hAnsi="Arial" w:cs="Arial"/>
          <w:sz w:val="24"/>
          <w:szCs w:val="24"/>
          <w:lang w:val="es-ES_tradnl"/>
        </w:rPr>
        <w:t>válida</w:t>
      </w:r>
      <w:r w:rsidRPr="00CC0E4A">
        <w:rPr>
          <w:rFonts w:ascii="Arial" w:hAnsi="Arial" w:cs="Arial"/>
          <w:sz w:val="24"/>
          <w:szCs w:val="24"/>
          <w:lang w:val="es-ES_tradnl"/>
        </w:rPr>
        <w:t xml:space="preserve"> debe contar con la presencia del 50% de los socios.</w:t>
      </w:r>
    </w:p>
    <w:p w:rsidR="002727F7" w:rsidRPr="00CC0E4A" w:rsidRDefault="002727F7" w:rsidP="00CC0E4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2727F7" w:rsidRPr="00CC0E4A" w:rsidRDefault="002727F7" w:rsidP="00CC0E4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2727F7" w:rsidRPr="00CC0E4A" w:rsidRDefault="002727F7" w:rsidP="00CC0E4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E26CB6" w:rsidRPr="00CC0E4A" w:rsidRDefault="00E26CB6" w:rsidP="00CC0E4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E26CB6" w:rsidRPr="00CC0E4A" w:rsidRDefault="00E26CB6" w:rsidP="00CC0E4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4E1319" w:rsidRPr="00CC0E4A" w:rsidRDefault="004E1319" w:rsidP="00CC0E4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26446F" w:rsidRPr="00CC0E4A" w:rsidRDefault="0026446F" w:rsidP="00CC0E4A">
      <w:pPr>
        <w:spacing w:line="360" w:lineRule="auto"/>
        <w:rPr>
          <w:rFonts w:ascii="Arial" w:hAnsi="Arial" w:cs="Arial"/>
          <w:i/>
          <w:sz w:val="24"/>
          <w:szCs w:val="24"/>
          <w:lang w:val="es-ES_tradnl"/>
        </w:rPr>
      </w:pPr>
    </w:p>
    <w:sectPr w:rsidR="0026446F" w:rsidRPr="00CC0E4A" w:rsidSect="0027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46F"/>
    <w:rsid w:val="001C2109"/>
    <w:rsid w:val="0026446F"/>
    <w:rsid w:val="0027189E"/>
    <w:rsid w:val="002727F7"/>
    <w:rsid w:val="004E1319"/>
    <w:rsid w:val="005B17B0"/>
    <w:rsid w:val="005D208C"/>
    <w:rsid w:val="00932586"/>
    <w:rsid w:val="00975F09"/>
    <w:rsid w:val="009C0A08"/>
    <w:rsid w:val="00CC0E4A"/>
    <w:rsid w:val="00E2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6F"/>
  </w:style>
  <w:style w:type="paragraph" w:styleId="Ttulo1">
    <w:name w:val="heading 1"/>
    <w:basedOn w:val="Normal"/>
    <w:next w:val="Normal"/>
    <w:link w:val="Ttulo1Car"/>
    <w:uiPriority w:val="9"/>
    <w:qFormat/>
    <w:rsid w:val="0026446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446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446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6446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46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446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6446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446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6446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6446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26446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1Car">
    <w:name w:val="Título 1 Car"/>
    <w:basedOn w:val="Fuentedeprrafopredeter"/>
    <w:link w:val="Ttulo1"/>
    <w:uiPriority w:val="9"/>
    <w:rsid w:val="0026446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4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446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6446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644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44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6446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6446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6446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6446F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6446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446F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6446F"/>
    <w:rPr>
      <w:b/>
      <w:bCs/>
      <w:spacing w:val="0"/>
    </w:rPr>
  </w:style>
  <w:style w:type="character" w:styleId="nfasis">
    <w:name w:val="Emphasis"/>
    <w:uiPriority w:val="20"/>
    <w:qFormat/>
    <w:rsid w:val="0026446F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26446F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26446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6446F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26446F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6446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6446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26446F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26446F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26446F"/>
    <w:rPr>
      <w:smallCaps/>
    </w:rPr>
  </w:style>
  <w:style w:type="character" w:styleId="Referenciaintensa">
    <w:name w:val="Intense Reference"/>
    <w:uiPriority w:val="32"/>
    <w:qFormat/>
    <w:rsid w:val="0026446F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26446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4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27C3-93A6-4591-BB0B-29A36CF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vicente</dc:creator>
  <cp:lastModifiedBy>san vicente</cp:lastModifiedBy>
  <cp:revision>4</cp:revision>
  <dcterms:created xsi:type="dcterms:W3CDTF">2012-11-07T12:10:00Z</dcterms:created>
  <dcterms:modified xsi:type="dcterms:W3CDTF">2012-11-23T11:21:00Z</dcterms:modified>
</cp:coreProperties>
</file>