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B9" w:rsidRDefault="00F632B9" w:rsidP="00F632B9">
      <w:pPr>
        <w:spacing w:after="0" w:line="240" w:lineRule="auto"/>
        <w:jc w:val="center"/>
        <w:rPr>
          <w:rFonts w:ascii="Verdana" w:eastAsia="Times New Roman" w:hAnsi="Verdana" w:cs="Times New Roman"/>
          <w:b/>
          <w:color w:val="333333"/>
          <w:sz w:val="18"/>
          <w:szCs w:val="18"/>
          <w:lang w:eastAsia="es-ES"/>
        </w:rPr>
      </w:pPr>
      <w:r w:rsidRPr="00F632B9">
        <w:rPr>
          <w:rFonts w:ascii="Verdana" w:eastAsia="Times New Roman" w:hAnsi="Verdana" w:cs="Times New Roman"/>
          <w:b/>
          <w:color w:val="333333"/>
          <w:sz w:val="18"/>
          <w:szCs w:val="18"/>
          <w:lang w:eastAsia="es-ES"/>
        </w:rPr>
        <w:t>ESTA</w:t>
      </w:r>
      <w:bookmarkStart w:id="0" w:name="_GoBack"/>
      <w:bookmarkEnd w:id="0"/>
      <w:r w:rsidRPr="00F632B9">
        <w:rPr>
          <w:rFonts w:ascii="Verdana" w:eastAsia="Times New Roman" w:hAnsi="Verdana" w:cs="Times New Roman"/>
          <w:b/>
          <w:color w:val="333333"/>
          <w:sz w:val="18"/>
          <w:szCs w:val="18"/>
          <w:lang w:eastAsia="es-ES"/>
        </w:rPr>
        <w:t>TUTOS DE LA EMPRESA “POWER FULL HONGOS”</w:t>
      </w:r>
    </w:p>
    <w:p w:rsidR="00347967" w:rsidRPr="00F632B9" w:rsidRDefault="00347967" w:rsidP="00F632B9">
      <w:pPr>
        <w:spacing w:after="0" w:line="240" w:lineRule="auto"/>
        <w:jc w:val="center"/>
        <w:rPr>
          <w:rFonts w:ascii="Times New Roman" w:eastAsia="Times New Roman" w:hAnsi="Times New Roman" w:cs="Times New Roman"/>
          <w:b/>
          <w:sz w:val="24"/>
          <w:szCs w:val="24"/>
          <w:lang w:eastAsia="es-ES"/>
        </w:rPr>
      </w:pPr>
      <w:r w:rsidRPr="00F632B9">
        <w:rPr>
          <w:rFonts w:ascii="Verdana" w:eastAsia="Times New Roman" w:hAnsi="Verdana" w:cs="Times New Roman"/>
          <w:b/>
          <w:color w:val="333333"/>
          <w:sz w:val="18"/>
          <w:szCs w:val="18"/>
          <w:lang w:eastAsia="es-ES"/>
        </w:rPr>
        <w:br/>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TÍTULO I.- DENOMINACIÓN, DURACIÓN, DOMICILIO Y OBJETO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1º.- Denominación.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sociedad se denomina “POWERFUL HONGOS, S.A.”, y se regirá por los presentes estatutos, así como por las disposiciones legales que le sean aplicables en cada momento.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2º.- Duración.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sociedad tendrá una duración de carácter indefinido, dándose comienzo al inicio de sus operaciones el día en que se otorgue su escritura de constitución, sin perjuicio de las consecuencias legales previstas para los actos y contratos celebrados en nombre de la sociedad en momentos anteriores al de su inscripción en el Registro Mercantil.</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3º.- Domicilio social.</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domicilio social se halla situado en</w:t>
      </w:r>
      <w:r w:rsidRPr="00E715E8">
        <w:rPr>
          <w:rFonts w:ascii="Verdana" w:eastAsia="Times New Roman" w:hAnsi="Verdana" w:cs="Times New Roman"/>
          <w:color w:val="333333"/>
          <w:sz w:val="18"/>
          <w:lang w:eastAsia="es-ES"/>
        </w:rPr>
        <w:t> </w:t>
      </w:r>
      <w:proofErr w:type="spellStart"/>
      <w:proofErr w:type="gramStart"/>
      <w:r w:rsidRPr="00E715E8">
        <w:rPr>
          <w:rFonts w:ascii="Verdana" w:eastAsia="Times New Roman" w:hAnsi="Verdana" w:cs="Times New Roman"/>
          <w:color w:val="333333"/>
          <w:sz w:val="18"/>
          <w:szCs w:val="18"/>
          <w:lang w:eastAsia="es-ES"/>
        </w:rPr>
        <w:t>Archidona</w:t>
      </w:r>
      <w:proofErr w:type="spellEnd"/>
      <w:r w:rsidRPr="00E715E8">
        <w:rPr>
          <w:rFonts w:ascii="Verdana" w:eastAsia="Times New Roman" w:hAnsi="Verdana" w:cs="Times New Roman"/>
          <w:color w:val="333333"/>
          <w:sz w:val="18"/>
          <w:szCs w:val="18"/>
          <w:lang w:eastAsia="es-ES"/>
        </w:rPr>
        <w:t xml:space="preserve"> ,</w:t>
      </w:r>
      <w:proofErr w:type="gramEnd"/>
      <w:r w:rsidRPr="00E715E8">
        <w:rPr>
          <w:rFonts w:ascii="Verdana" w:eastAsia="Times New Roman" w:hAnsi="Verdana" w:cs="Times New Roman"/>
          <w:color w:val="333333"/>
          <w:sz w:val="18"/>
          <w:szCs w:val="18"/>
          <w:lang w:eastAsia="es-ES"/>
        </w:rPr>
        <w:t xml:space="preserve"> calle </w:t>
      </w:r>
      <w:r w:rsidRPr="00E715E8">
        <w:rPr>
          <w:rFonts w:ascii="Verdana" w:eastAsia="Times New Roman" w:hAnsi="Verdana" w:cs="Times New Roman"/>
          <w:color w:val="333333"/>
          <w:sz w:val="18"/>
          <w:lang w:eastAsia="es-ES"/>
        </w:rPr>
        <w:t xml:space="preserve">AV. Rocafuerte y </w:t>
      </w:r>
      <w:proofErr w:type="spellStart"/>
      <w:r w:rsidRPr="00E715E8">
        <w:rPr>
          <w:rFonts w:ascii="Verdana" w:eastAsia="Times New Roman" w:hAnsi="Verdana" w:cs="Times New Roman"/>
          <w:color w:val="333333"/>
          <w:sz w:val="18"/>
          <w:lang w:eastAsia="es-ES"/>
        </w:rPr>
        <w:t>tranversal</w:t>
      </w:r>
      <w:proofErr w:type="spellEnd"/>
      <w:r w:rsidRPr="00E715E8">
        <w:rPr>
          <w:rFonts w:ascii="Verdana" w:eastAsia="Times New Roman" w:hAnsi="Verdana" w:cs="Times New Roman"/>
          <w:color w:val="333333"/>
          <w:sz w:val="18"/>
          <w:lang w:eastAsia="es-ES"/>
        </w:rPr>
        <w:t xml:space="preserve"> 13 </w:t>
      </w:r>
      <w:r w:rsidRPr="00E715E8">
        <w:rPr>
          <w:rFonts w:ascii="Verdana" w:eastAsia="Times New Roman" w:hAnsi="Verdana" w:cs="Times New Roman"/>
          <w:color w:val="333333"/>
          <w:sz w:val="18"/>
          <w:szCs w:val="18"/>
          <w:lang w:eastAsia="es-ES"/>
        </w:rPr>
        <w:t> número 525</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piso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0</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 por ser éste el lugar en el que radican su efectiva dirección y administración.</w:t>
      </w:r>
      <w:r w:rsidRPr="00E715E8">
        <w:rPr>
          <w:rFonts w:ascii="Verdana" w:eastAsia="Times New Roman" w:hAnsi="Verdana" w:cs="Times New Roman"/>
          <w:color w:val="333333"/>
          <w:sz w:val="18"/>
          <w:szCs w:val="18"/>
          <w:lang w:eastAsia="es-ES"/>
        </w:rPr>
        <w:br/>
        <w:t>El órgano de administración podrá decidir la creación, supresión y traslado de sucursales.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4º.- Objeto social.</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Sociedad tendrá como objeto social producir alimentos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Las actividades enumeradas podrán ser desarrolladas por la Sociedad de modo directo o indirecto, total o parcialmente, mediante la titularidad de acciones o participaciones en sociedades con objeto análogo o idéntico.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TÍTULO II.- CAPITAL SOCIAL Y SUS ACCIONES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5º.- Capital social.</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capital social se cifra en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xml:space="preserve">100 </w:t>
      </w:r>
      <w:r w:rsidR="00EE12A3" w:rsidRPr="00E715E8">
        <w:rPr>
          <w:rFonts w:ascii="Verdana" w:eastAsia="Times New Roman" w:hAnsi="Verdana" w:cs="Times New Roman"/>
          <w:color w:val="333333"/>
          <w:sz w:val="18"/>
          <w:szCs w:val="18"/>
          <w:lang w:eastAsia="es-ES"/>
        </w:rPr>
        <w:t>dólares</w:t>
      </w:r>
      <w:r w:rsidRPr="00E715E8">
        <w:rPr>
          <w:rFonts w:ascii="Verdana" w:eastAsia="Times New Roman" w:hAnsi="Verdana" w:cs="Times New Roman"/>
          <w:color w:val="333333"/>
          <w:sz w:val="18"/>
          <w:szCs w:val="18"/>
          <w:lang w:eastAsia="es-ES"/>
        </w:rPr>
        <w:t>, y se halla totalmente suscrito y desembolsado.</w:t>
      </w:r>
      <w:r w:rsidRPr="00E715E8">
        <w:rPr>
          <w:rFonts w:ascii="Verdana" w:eastAsia="Times New Roman" w:hAnsi="Verdana" w:cs="Times New Roman"/>
          <w:color w:val="333333"/>
          <w:sz w:val="18"/>
          <w:szCs w:val="18"/>
          <w:lang w:eastAsia="es-ES"/>
        </w:rPr>
        <w:br/>
        <w:t>Con carácter general y salvo en el caso de que en el acuerdo de aumento de capital y emisión de nuevas acciones se acuerde otra cosa, se faculta al Consejo de Administración para acordar la forma y las fechas en que deberán efectuarse los oportunos desembolsos, cuando existan dividendos pasivos y éstos deban ser satisfechos en metálico, respetando en todo caso el plazo máximo de 5 años.</w:t>
      </w:r>
      <w:r w:rsidRPr="00E715E8">
        <w:rPr>
          <w:rFonts w:ascii="Verdana" w:eastAsia="Times New Roman" w:hAnsi="Verdana" w:cs="Times New Roman"/>
          <w:color w:val="333333"/>
          <w:sz w:val="18"/>
          <w:szCs w:val="18"/>
          <w:lang w:eastAsia="es-ES"/>
        </w:rPr>
        <w:br/>
        <w:t>Cuando los dividendos pasivos pendientes deban ser desembolsados mediante aportaciones no dinerarias, la Junta General que haya acordado el aumento de capital deberá determinar asimismo, la naturaleza, valor y contenido de las futuras aportaciones, así como la forma y el procedimiento para efectuarlas y mencionando expresamente el plazo, que en ningún caso podrá exceder de 5 años, computados desde la constitución de la sociedad o, en su caso, desde la fecha de la adopción del correspondiente acuerdo de aumento de capital.</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6º.- Número de acciones y su representación.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capital social descrito en el Artículo 5º de los presentes estatutos se halla dividido en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siete</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acciones nominativas de 14.30</w:t>
      </w:r>
      <w:r w:rsidR="00E715E8">
        <w:rPr>
          <w:rFonts w:ascii="Verdana" w:eastAsia="Times New Roman" w:hAnsi="Verdana" w:cs="Times New Roman"/>
          <w:color w:val="333333"/>
          <w:sz w:val="18"/>
          <w:lang w:eastAsia="es-ES"/>
        </w:rPr>
        <w:t xml:space="preserve"> dólares </w:t>
      </w:r>
      <w:r w:rsidRPr="00E715E8">
        <w:rPr>
          <w:rFonts w:ascii="Verdana" w:eastAsia="Times New Roman" w:hAnsi="Verdana" w:cs="Times New Roman"/>
          <w:color w:val="333333"/>
          <w:sz w:val="18"/>
          <w:szCs w:val="18"/>
          <w:lang w:eastAsia="es-ES"/>
        </w:rPr>
        <w:t>de valor nominal cada una de ellas, siendo todas ellas de la misma clase, que se hallan representadas mediante títulos nominativos numerados de manera correlativa con los números</w:t>
      </w:r>
      <w:r w:rsidRPr="00E715E8">
        <w:rPr>
          <w:rFonts w:ascii="Verdana" w:eastAsia="Times New Roman" w:hAnsi="Verdana" w:cs="Times New Roman"/>
          <w:color w:val="333333"/>
          <w:sz w:val="18"/>
          <w:lang w:eastAsia="es-ES"/>
        </w:rPr>
        <w:t xml:space="preserve">  socio H/1 </w:t>
      </w:r>
      <w:r w:rsidRPr="00E715E8">
        <w:rPr>
          <w:rFonts w:ascii="Verdana" w:eastAsia="Times New Roman" w:hAnsi="Verdana" w:cs="Times New Roman"/>
          <w:color w:val="333333"/>
          <w:sz w:val="18"/>
          <w:szCs w:val="18"/>
          <w:lang w:eastAsia="es-ES"/>
        </w:rPr>
        <w:t> a</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H</w:t>
      </w:r>
      <w:r w:rsidRPr="00E715E8">
        <w:rPr>
          <w:rFonts w:ascii="Verdana" w:eastAsia="Times New Roman" w:hAnsi="Verdana" w:cs="Times New Roman"/>
          <w:color w:val="333333"/>
          <w:sz w:val="18"/>
          <w:lang w:eastAsia="es-ES"/>
        </w:rPr>
        <w:t>/</w:t>
      </w:r>
      <w:proofErr w:type="gramStart"/>
      <w:r w:rsidRPr="00E715E8">
        <w:rPr>
          <w:rFonts w:ascii="Verdana" w:eastAsia="Times New Roman" w:hAnsi="Verdana" w:cs="Times New Roman"/>
          <w:color w:val="333333"/>
          <w:sz w:val="18"/>
          <w:lang w:eastAsia="es-ES"/>
        </w:rPr>
        <w:t>7 </w:t>
      </w:r>
      <w:r w:rsidRPr="00E715E8">
        <w:rPr>
          <w:rFonts w:ascii="Verdana" w:eastAsia="Times New Roman" w:hAnsi="Verdana" w:cs="Times New Roman"/>
          <w:color w:val="333333"/>
          <w:sz w:val="18"/>
          <w:szCs w:val="18"/>
          <w:lang w:eastAsia="es-ES"/>
        </w:rPr>
        <w:t>,</w:t>
      </w:r>
      <w:proofErr w:type="gramEnd"/>
      <w:r w:rsidRPr="00E715E8">
        <w:rPr>
          <w:rFonts w:ascii="Verdana" w:eastAsia="Times New Roman" w:hAnsi="Verdana" w:cs="Times New Roman"/>
          <w:color w:val="333333"/>
          <w:sz w:val="18"/>
          <w:szCs w:val="18"/>
          <w:lang w:eastAsia="es-ES"/>
        </w:rPr>
        <w:t xml:space="preserve"> ambos inclusive, conteniendo todas ellas las menciones exigidas por la Ley.</w:t>
      </w:r>
      <w:r w:rsidRPr="00E715E8">
        <w:rPr>
          <w:rFonts w:ascii="Verdana" w:eastAsia="Times New Roman" w:hAnsi="Verdana" w:cs="Times New Roman"/>
          <w:color w:val="333333"/>
          <w:sz w:val="18"/>
          <w:szCs w:val="18"/>
          <w:lang w:eastAsia="es-ES"/>
        </w:rPr>
        <w:br/>
        <w:t>Todas ellas se hallan suscritas y desembolsadas en su totalidad.</w:t>
      </w:r>
      <w:r w:rsidRPr="00E715E8">
        <w:rPr>
          <w:rFonts w:ascii="Verdana" w:eastAsia="Times New Roman" w:hAnsi="Verdana" w:cs="Times New Roman"/>
          <w:color w:val="333333"/>
          <w:sz w:val="18"/>
          <w:szCs w:val="18"/>
          <w:lang w:eastAsia="es-ES"/>
        </w:rPr>
        <w:br/>
        <w:t>La sociedad podrá/no podrá emitir resguardos provisionales y títulos múltiples (en su caso, en las condiciones y con los requisitos exigidos por la Ley).</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lastRenderedPageBreak/>
        <w:t>Artículo 7º.- Derechos de los accionistas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Todas las acciones confieren a su titular legítimo la condición de socio, al que atribuyen los derechos reconocidos en la Ley y en los presentes estatutos.</w:t>
      </w:r>
      <w:r w:rsidRPr="00E715E8">
        <w:rPr>
          <w:rFonts w:ascii="Verdana" w:eastAsia="Times New Roman" w:hAnsi="Verdana" w:cs="Times New Roman"/>
          <w:color w:val="333333"/>
          <w:sz w:val="18"/>
          <w:szCs w:val="18"/>
          <w:lang w:eastAsia="es-ES"/>
        </w:rPr>
        <w:br/>
        <w:t>Como mínimo, todos los accionistas ostentan los siguientes derechos:</w:t>
      </w:r>
      <w:r w:rsidRPr="00E715E8">
        <w:rPr>
          <w:rFonts w:ascii="Verdana" w:eastAsia="Times New Roman" w:hAnsi="Verdana" w:cs="Times New Roman"/>
          <w:color w:val="333333"/>
          <w:sz w:val="18"/>
          <w:szCs w:val="18"/>
          <w:lang w:eastAsia="es-ES"/>
        </w:rPr>
        <w:br/>
        <w:t>* Derecho a participar en el reparto de las ganancias sociales y en el patrimonio resultante de la liquidación, en los casos en que éstos sean procedentes.</w:t>
      </w:r>
      <w:r w:rsidRPr="00E715E8">
        <w:rPr>
          <w:rFonts w:ascii="Verdana" w:eastAsia="Times New Roman" w:hAnsi="Verdana" w:cs="Times New Roman"/>
          <w:color w:val="333333"/>
          <w:sz w:val="18"/>
          <w:szCs w:val="18"/>
          <w:lang w:eastAsia="es-ES"/>
        </w:rPr>
        <w:br/>
        <w:t>* Derecho de suscripción preferente en la emisión de nuevas acciones o de obligaciones convertibles en acciones.</w:t>
      </w:r>
      <w:r w:rsidRPr="00E715E8">
        <w:rPr>
          <w:rFonts w:ascii="Verdana" w:eastAsia="Times New Roman" w:hAnsi="Verdana" w:cs="Times New Roman"/>
          <w:color w:val="333333"/>
          <w:sz w:val="18"/>
          <w:szCs w:val="18"/>
          <w:lang w:eastAsia="es-ES"/>
        </w:rPr>
        <w:br/>
        <w:t>* Derecho de información.</w:t>
      </w:r>
      <w:r w:rsidRPr="00E715E8">
        <w:rPr>
          <w:rFonts w:ascii="Verdana" w:eastAsia="Times New Roman" w:hAnsi="Verdana" w:cs="Times New Roman"/>
          <w:color w:val="333333"/>
          <w:sz w:val="18"/>
          <w:szCs w:val="18"/>
          <w:lang w:eastAsia="es-ES"/>
        </w:rPr>
        <w:br/>
        <w:t>* Derecho de decidir y votar en las Juntas Generales de la sociedad, así como de impugnar los acuerdos sociales.</w:t>
      </w:r>
      <w:r w:rsidRPr="00E715E8">
        <w:rPr>
          <w:rFonts w:ascii="Verdana" w:eastAsia="Times New Roman" w:hAnsi="Verdana" w:cs="Times New Roman"/>
          <w:color w:val="333333"/>
          <w:sz w:val="18"/>
          <w:szCs w:val="18"/>
          <w:lang w:eastAsia="es-ES"/>
        </w:rPr>
        <w:br/>
        <w:t>Se establece la atribución del derecho de un voto por acción, así como se reserva a la sociedad el derecho a la emisión de acciones sin voto en la cuantía y con los requisitos legalmente establecidos.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8º.- Régimen de la transmisión de las acciones.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Las acciones son valores mobiliarios libremente transmisibles conforme a Derecho.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TÍTULO III.- ÓRGANOS SOCIALES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9º.- Disposiciones generales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Son órganos de la sociedad la Junta General de Accionistas, como órgano supremo y deliberante que manifiesta la voluntad social por mayoría en los asuntos de su competencia, y el Consejo de Administración, al que le corresponden las funciones de gestión, administración y representación de la sociedad, con las facultades que legalmente tiene atribuidas, así como por las que le son reconocidas en los presentes estatutos.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Sección Primera: Juntas Generales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10º.- Junta General</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color w:val="333333"/>
          <w:sz w:val="18"/>
          <w:szCs w:val="18"/>
          <w:lang w:eastAsia="es-ES"/>
        </w:rPr>
        <w:t>Los accionistas que legal y válidamente se constituyan en Junta General decidirán por mayoría en los asuntos que sean competencia de la Junta.</w:t>
      </w:r>
      <w:r w:rsidRPr="00E715E8">
        <w:rPr>
          <w:rFonts w:ascii="Verdana" w:eastAsia="Times New Roman" w:hAnsi="Verdana" w:cs="Times New Roman"/>
          <w:color w:val="333333"/>
          <w:sz w:val="18"/>
          <w:szCs w:val="18"/>
          <w:lang w:eastAsia="es-ES"/>
        </w:rPr>
        <w:br/>
        <w:t>Todos los socios, incluidos los disidentes y los que no hayan participado en la reunión, quedan sometidos a los acuerdos adoptados por la Junta General, sin perjuicio de su derecho de impugnación de los mismos, en los supuestos previstos legalmente, y cuando concurran los requisitos precisos al efecto.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11º.- Clases de Juntas Generales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Las Juntas Generales de Accionistas podrán ser ordinarias o extraordinarias, y deberán ser convocadas por los Administradores sociales.</w:t>
      </w:r>
      <w:r w:rsidRPr="00E715E8">
        <w:rPr>
          <w:rFonts w:ascii="Verdana" w:eastAsia="Times New Roman" w:hAnsi="Verdana" w:cs="Times New Roman"/>
          <w:color w:val="333333"/>
          <w:sz w:val="18"/>
          <w:szCs w:val="18"/>
          <w:lang w:eastAsia="es-ES"/>
        </w:rPr>
        <w:br/>
        <w:t>La Junta General ordinaria, que deberá haber sido previamente convocada, deberá celebrarse de manera necesaria dentro de los seis primeros meses de cada ejercicio económico con el objeto de censurar la gestión social, aprobar, en su caso, las cuentas del ejercicio anterior, y resolver sobre la aplicación del resultado obtenido, según el balance que sea aprobado al efecto, sin perjuicio de otros asuntos que puedan ser tratados en la misma, de conformidad con lo previsto en el correspondiente Orden del Día.</w:t>
      </w:r>
      <w:r w:rsidRPr="00E715E8">
        <w:rPr>
          <w:rFonts w:ascii="Verdana" w:eastAsia="Times New Roman" w:hAnsi="Verdana" w:cs="Times New Roman"/>
          <w:color w:val="333333"/>
          <w:sz w:val="18"/>
          <w:szCs w:val="18"/>
          <w:lang w:eastAsia="es-ES"/>
        </w:rPr>
        <w:br/>
        <w:t xml:space="preserve">Todas las Juntas Generales distintas a la Junta General ordinaria se considerarán Juntas Generales Extraordinarias y deberán celebrarse siempre que los Administradores de la sociedad lo consideren oportuno o conveniente para los intereses de la sociedad y, en todo caso, cuando así sea solicitado por un número de socios titulares de al menos un 5% del capital social, quienes habrán de expresar en su solicitud los asuntos que consideren que deban tratarse en dicha Junta. En este </w:t>
      </w:r>
      <w:r w:rsidRPr="00E715E8">
        <w:rPr>
          <w:rFonts w:ascii="Verdana" w:eastAsia="Times New Roman" w:hAnsi="Verdana" w:cs="Times New Roman"/>
          <w:color w:val="333333"/>
          <w:sz w:val="18"/>
          <w:szCs w:val="18"/>
          <w:lang w:eastAsia="es-ES"/>
        </w:rPr>
        <w:lastRenderedPageBreak/>
        <w:t>caso, la Junta deberá ser convocada por los Administradores para su celebración dentro de los dos meses siguiente al del requerimiento a los Administradores, debiendo incluirse en su Orden del Día, por lo menos, los asuntos plasmados en la solicitud de los socios.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12º.- Lugar y fecha de celebración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Las Juntas Generales se celebrarán en el lugar de la localidad del domicilio social y en la fecha señaladas en la convocatoria, y podrán prolongar sus sesiones durante uno o más días consecutivos.</w:t>
      </w:r>
      <w:r w:rsidRPr="00E715E8">
        <w:rPr>
          <w:rFonts w:ascii="Verdana" w:eastAsia="Times New Roman" w:hAnsi="Verdana" w:cs="Times New Roman"/>
          <w:color w:val="333333"/>
          <w:sz w:val="18"/>
          <w:szCs w:val="18"/>
          <w:lang w:eastAsia="es-ES"/>
        </w:rPr>
        <w:br/>
        <w:t>Las Juntas Universales podrán celebrarse en cualquier lugar y localidad.</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13º.- Convocatoria</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Tanto las Juntas Generales Ordinarias como las Extraordinarias deberán ser convocadas, previo acuerdo del Consejo de Administración, por su Presidente, mediante anuncio publicado en el Boletín Oficial del Registro Mercantil y en uno de los diarios de mayor circulación en la provincia en la que la sociedad tiene su domicilio.</w:t>
      </w:r>
      <w:r w:rsidRPr="00E715E8">
        <w:rPr>
          <w:rFonts w:ascii="Verdana" w:eastAsia="Times New Roman" w:hAnsi="Verdana" w:cs="Times New Roman"/>
          <w:color w:val="333333"/>
          <w:sz w:val="18"/>
          <w:szCs w:val="18"/>
          <w:lang w:eastAsia="es-ES"/>
        </w:rPr>
        <w:br/>
        <w:t>Los anuncios deberán ser publicados con una antelación mínima de un mes.</w:t>
      </w:r>
      <w:r w:rsidRPr="00E715E8">
        <w:rPr>
          <w:rFonts w:ascii="Verdana" w:eastAsia="Times New Roman" w:hAnsi="Verdana" w:cs="Times New Roman"/>
          <w:color w:val="333333"/>
          <w:sz w:val="18"/>
          <w:szCs w:val="18"/>
          <w:lang w:eastAsia="es-ES"/>
        </w:rPr>
        <w:br/>
        <w:t>En el anuncio deben constar todos los asuntos que deban tratarse.</w:t>
      </w:r>
      <w:r w:rsidRPr="00E715E8">
        <w:rPr>
          <w:rFonts w:ascii="Verdana" w:eastAsia="Times New Roman" w:hAnsi="Verdana" w:cs="Times New Roman"/>
          <w:color w:val="333333"/>
          <w:sz w:val="18"/>
          <w:szCs w:val="18"/>
          <w:lang w:eastAsia="es-ES"/>
        </w:rPr>
        <w:br/>
        <w:t>También puede hacerse constar la fecha en la que, en su caso, deba celebrarse la reunión en segunda convocatoria. En todo caso, entre la primera y la segunda convocatoria deberá mediar un intervalo mínimo de 24 horas.</w:t>
      </w:r>
      <w:r w:rsidRPr="00E715E8">
        <w:rPr>
          <w:rFonts w:ascii="Verdana" w:eastAsia="Times New Roman" w:hAnsi="Verdana" w:cs="Times New Roman"/>
          <w:color w:val="333333"/>
          <w:sz w:val="18"/>
          <w:szCs w:val="18"/>
          <w:lang w:eastAsia="es-ES"/>
        </w:rPr>
        <w:br/>
        <w:t>Si la segunda convocatoria no se hubiere previsto en el anuncio de la primera, deberá convocarse en los quince días siguientes a la fecha de la Junta no celebrada, con los mismos requisitos de publicidad, y con ocho días de antelación, como mínimo, a la fecha de su celebración.</w:t>
      </w:r>
      <w:r w:rsidRPr="00E715E8">
        <w:rPr>
          <w:rFonts w:ascii="Verdana" w:eastAsia="Times New Roman" w:hAnsi="Verdana" w:cs="Times New Roman"/>
          <w:color w:val="333333"/>
          <w:sz w:val="18"/>
          <w:szCs w:val="18"/>
          <w:lang w:eastAsia="es-ES"/>
        </w:rPr>
        <w:br/>
        <w:t>En la convocatoria de la Junta General Ordinaria será preceptiva la mención expresa al derecho de todo accionista a obtener de la sociedad de manera inmediata y gratuita los documentos que vayan a ser objeto de aprobación.</w:t>
      </w:r>
      <w:r w:rsidRPr="00E715E8">
        <w:rPr>
          <w:rFonts w:ascii="Verdana" w:eastAsia="Times New Roman" w:hAnsi="Verdana" w:cs="Times New Roman"/>
          <w:color w:val="333333"/>
          <w:sz w:val="18"/>
          <w:szCs w:val="18"/>
          <w:lang w:eastAsia="es-ES"/>
        </w:rPr>
        <w:br/>
        <w:t>En caso de que la Junta General Ordinaria o Extraordinaria vaya a decidir sobre algún aspecto modificativo de los presentes estatutos, deberá expresarse en el anuncio de la convocatoria, con la debida claridad, los extremos que pretenden modificarse y el derecho que asiste a todos los accionistas de examinar en el domicilio social el texto íntegro de la modificación propuesta y el informe que sobre la misma habrá debido elaborarse de manera preceptiva, así como el de pedir la entrega o el envío de dichos documentos.</w:t>
      </w:r>
      <w:r w:rsidRPr="00E715E8">
        <w:rPr>
          <w:rFonts w:ascii="Verdana" w:eastAsia="Times New Roman" w:hAnsi="Verdana" w:cs="Times New Roman"/>
          <w:color w:val="333333"/>
          <w:sz w:val="18"/>
          <w:szCs w:val="18"/>
          <w:lang w:eastAsia="es-ES"/>
        </w:rPr>
        <w:br/>
        <w:t xml:space="preserve">Pese a todo lo establecido en los párrafos precedentes, se reconoce la posibilidad de celebración de Junta General Ordinaria o Extraordinaria y de tratar en ella cualquier asunto, sin necesidad de que se cumplan las formalidades citadas, cuando estando presente todo el capital social desembolsado, los asistentes acepten por </w:t>
      </w:r>
      <w:proofErr w:type="spellStart"/>
      <w:r w:rsidRPr="00E715E8">
        <w:rPr>
          <w:rFonts w:ascii="Verdana" w:eastAsia="Times New Roman" w:hAnsi="Verdana" w:cs="Times New Roman"/>
          <w:color w:val="333333"/>
          <w:sz w:val="18"/>
          <w:szCs w:val="18"/>
          <w:lang w:eastAsia="es-ES"/>
        </w:rPr>
        <w:t>unanimindad</w:t>
      </w:r>
      <w:proofErr w:type="spellEnd"/>
      <w:r w:rsidRPr="00E715E8">
        <w:rPr>
          <w:rFonts w:ascii="Verdana" w:eastAsia="Times New Roman" w:hAnsi="Verdana" w:cs="Times New Roman"/>
          <w:color w:val="333333"/>
          <w:sz w:val="18"/>
          <w:szCs w:val="18"/>
          <w:lang w:eastAsia="es-ES"/>
        </w:rPr>
        <w:t xml:space="preserve"> su celebración, Junta que por sus especialidades se denominará Junta Universal.</w:t>
      </w:r>
      <w:r w:rsidRPr="00E715E8">
        <w:rPr>
          <w:rFonts w:ascii="Verdana" w:eastAsia="Times New Roman" w:hAnsi="Verdana" w:cs="Times New Roman"/>
          <w:color w:val="333333"/>
          <w:sz w:val="18"/>
          <w:szCs w:val="18"/>
          <w:lang w:eastAsia="es-ES"/>
        </w:rPr>
        <w:br/>
        <w:t>La convocatoria judicial se regirá por las disposiciones legales previstas al efecto.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14º.- Quórum en supuestos generales.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En general, la Junta General, sea Ordinaria o Extraordinaria, quedará válidamente constituida en primera convocatoria cuando los accionistas presentes o representados posean por lo menos el 25% del capital social suscrito con derecho a voto. (Puede establecerse un quórum superior)</w:t>
      </w:r>
      <w:r w:rsidRPr="00E715E8">
        <w:rPr>
          <w:rFonts w:ascii="Verdana" w:eastAsia="Times New Roman" w:hAnsi="Verdana" w:cs="Times New Roman"/>
          <w:color w:val="333333"/>
          <w:sz w:val="18"/>
          <w:szCs w:val="18"/>
          <w:lang w:eastAsia="es-ES"/>
        </w:rPr>
        <w:br/>
        <w:t>En segunda convocatoria será válida la celebración de la Junta cualquiera que sea el capital que concurra a la misma.</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15º.- Especialidades del quorum en determinados supuestos.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 xml:space="preserve">No obstante lo previsto en el artículo precedente, para que la Junta General Ordinaria o Extraordinaria puedan adoptar los acuerdos que se refieran a la emisión de obligaciones, el aumento o disminución del capital, la transformación, fusión, escisión o disolución de la sociedad por alguna de las causas previstas en el artículo 363 del Texto Refundido de la Ley de Sociedades de Capital, y en general, para la válida adopción de cualquier acuerdo que suponga una </w:t>
      </w:r>
      <w:r w:rsidRPr="00E715E8">
        <w:rPr>
          <w:rFonts w:ascii="Verdana" w:eastAsia="Times New Roman" w:hAnsi="Verdana" w:cs="Times New Roman"/>
          <w:color w:val="333333"/>
          <w:sz w:val="18"/>
          <w:szCs w:val="18"/>
          <w:lang w:eastAsia="es-ES"/>
        </w:rPr>
        <w:lastRenderedPageBreak/>
        <w:t>modificación de los presentes estatutos, deberán concurrir a ella, en primera convocatoria, accionistas presentes o representados que posean por lo menos el 50% del capital suscrito con derecho a voto. En segunda convocatoria será suficiente la concurrencia de accionistas presentes o representados que posean por lo menos el 25% del capital suscrito con derecho a voto, pero teniendo en cuenta que si concurren accionistas que representan menos del 50% de dicho capital, los acuerdos citados sólo podrán adoptarse válidamente con el voto favorable de los dos tercios del capital presente o representado en la Junta. (</w:t>
      </w:r>
      <w:r w:rsidRPr="00E715E8">
        <w:rPr>
          <w:rFonts w:ascii="Verdana" w:eastAsia="Times New Roman" w:hAnsi="Verdana" w:cs="Times New Roman"/>
          <w:iCs/>
          <w:color w:val="333333"/>
          <w:sz w:val="18"/>
          <w:lang w:eastAsia="es-ES"/>
        </w:rPr>
        <w:t>Pueden fijarse quórum o mayorías superiores</w:t>
      </w:r>
      <w:r w:rsidRPr="00E715E8">
        <w:rPr>
          <w:rFonts w:ascii="Verdana" w:eastAsia="Times New Roman" w:hAnsi="Verdana" w:cs="Times New Roman"/>
          <w:color w:val="333333"/>
          <w:sz w:val="18"/>
          <w:szCs w:val="18"/>
          <w:lang w:eastAsia="es-ES"/>
        </w:rPr>
        <w:t>)</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16º.- Asistencia a las Juntas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Todo accionista que tenga inscritas sus acciones en el Libro Registro de Acciones Nominativas con, al menos, 5 días de anterioridad al de la fecha de celebración de la Junta, podrá acudir a la misma personalmente o representado por medio de otra persona, independientemente del carácter o no de accionista de ésta última.</w:t>
      </w:r>
      <w:r w:rsidRPr="00E715E8">
        <w:rPr>
          <w:rFonts w:ascii="Verdana" w:eastAsia="Times New Roman" w:hAnsi="Verdana" w:cs="Times New Roman"/>
          <w:color w:val="333333"/>
          <w:sz w:val="18"/>
          <w:szCs w:val="18"/>
          <w:lang w:eastAsia="es-ES"/>
        </w:rPr>
        <w:br/>
        <w:t>A efectos de la asistencia por medio de representante los accionistas tendrán derecho a solicitar y obtener de la sociedad, en cualquier momento desde la publicación de la convocatoria hasta el inicio de la Junta, la correspondiente tarjeta de asistencia.</w:t>
      </w:r>
      <w:r w:rsidRPr="00E715E8">
        <w:rPr>
          <w:rFonts w:ascii="Verdana" w:eastAsia="Times New Roman" w:hAnsi="Verdana" w:cs="Times New Roman"/>
          <w:color w:val="333333"/>
          <w:sz w:val="18"/>
          <w:szCs w:val="18"/>
          <w:lang w:eastAsia="es-ES"/>
        </w:rPr>
        <w:br/>
        <w:t>La representación deberá conferirse por escrito o por escrito o por medios de comunicación a distancia que cumplan con los requisitos previstos para el ejercicio del derecho de voto a distancia contemplado en el artículo siguiente, y con carácter especial para cada Junta, excepto en los casos en que el representante sea el cónyuge, ascendiente o descendiente del representado, o cuando se haya conferido poder a medio de documento público con facultades para administrar todo el patrimonio que el representado tenga en territorio nacional.</w:t>
      </w:r>
      <w:r w:rsidRPr="00E715E8">
        <w:rPr>
          <w:rFonts w:ascii="Verdana" w:eastAsia="Times New Roman" w:hAnsi="Verdana" w:cs="Times New Roman"/>
          <w:color w:val="333333"/>
          <w:sz w:val="18"/>
          <w:szCs w:val="18"/>
          <w:lang w:eastAsia="es-ES"/>
        </w:rPr>
        <w:br/>
        <w:t>Los Administradores deberán asistir también a las Juntas Generales. Podrán asistir también los Directores, Gerentes, Apoderados, Técnicos y demás personas que a juicio del Presidente de la Junta deban estar presentes en la reunión por tener interés en la buena marcha de los asuntos sociales.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Presidente de la Junta podrá autorizar, en principio, la asistencia de cualquier otra persona que juzgue conveniente, pudiendo la Junta revocar dicha autorización.</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16 bis .- Voto a distancia</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voto de las propuestas sobre puntos comprendidos en el orden del día de cualquier clase de junta general podrá delegarse o ejercitarse por el accionista mediante correspondencia postal, electrónica o cualquier otro medio de comunicación a distancia que garantice debidamente la identidad del sujeto que ejerce su derecho de voto. (Pueden señalarse los mecanismos de garantía de la identidad, por ejemplo: exigir acta notarial para el voto remitido por correo y exigir que éste sea certificado, exigir firma digital para los votos emitidos por correo electrónico, etc.).</w:t>
      </w:r>
      <w:r w:rsidRPr="00E715E8">
        <w:rPr>
          <w:rFonts w:ascii="Verdana" w:eastAsia="Times New Roman" w:hAnsi="Verdana" w:cs="Times New Roman"/>
          <w:color w:val="333333"/>
          <w:sz w:val="18"/>
          <w:szCs w:val="18"/>
          <w:lang w:eastAsia="es-ES"/>
        </w:rPr>
        <w:br/>
        <w:t>Los accionistas que emitan sus votos a distancia serán tenidos en cuenta a efectos de constitución de la junta como presentes.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17º.- Constitución de la mesa.</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Presidente del Consejo de Administración o, en su ausencia, el Vicepresidente o, en ausencia de ambos, el Consejero o el accionista que resulte elegido al efecto por mayoría de los socios asistentes a la reunión, presidirá la Junta General de Accionistas.</w:t>
      </w:r>
      <w:r w:rsidRPr="00E715E8">
        <w:rPr>
          <w:rFonts w:ascii="Verdana" w:eastAsia="Times New Roman" w:hAnsi="Verdana" w:cs="Times New Roman"/>
          <w:color w:val="333333"/>
          <w:sz w:val="18"/>
          <w:szCs w:val="18"/>
          <w:lang w:eastAsia="es-ES"/>
        </w:rPr>
        <w:br/>
        <w:t>El Secretario:</w:t>
      </w:r>
      <w:r w:rsidRPr="00E715E8">
        <w:rPr>
          <w:rFonts w:ascii="Verdana" w:eastAsia="Times New Roman" w:hAnsi="Verdana" w:cs="Times New Roman"/>
          <w:color w:val="333333"/>
          <w:sz w:val="18"/>
          <w:lang w:eastAsia="es-ES"/>
        </w:rPr>
        <w:t> </w:t>
      </w:r>
      <w:proofErr w:type="spellStart"/>
      <w:r w:rsidR="00E715E8">
        <w:rPr>
          <w:rFonts w:ascii="Verdana" w:eastAsia="Times New Roman" w:hAnsi="Verdana" w:cs="Times New Roman"/>
          <w:color w:val="333333"/>
          <w:sz w:val="18"/>
          <w:szCs w:val="18"/>
          <w:lang w:eastAsia="es-ES"/>
        </w:rPr>
        <w:t>Calderon</w:t>
      </w:r>
      <w:proofErr w:type="spellEnd"/>
      <w:r w:rsidR="00E715E8">
        <w:rPr>
          <w:rFonts w:ascii="Verdana" w:eastAsia="Times New Roman" w:hAnsi="Verdana" w:cs="Times New Roman"/>
          <w:color w:val="333333"/>
          <w:sz w:val="18"/>
          <w:szCs w:val="18"/>
          <w:lang w:eastAsia="es-ES"/>
        </w:rPr>
        <w:t xml:space="preserve"> Pedro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del Consejo actuará como Secretario de la Junta o, en su defecto, actuará como tal el Letrado Asesor de la sociedad si fuera persona distinta del Secretario, o en defecto de ambos, el Consejero o el accionista que resulte elegido al efecto por la mayoría de los socios asistentes a la reunión.</w:t>
      </w:r>
      <w:r w:rsidRPr="00E715E8">
        <w:rPr>
          <w:rFonts w:ascii="Verdana" w:eastAsia="Times New Roman" w:hAnsi="Verdana" w:cs="Times New Roman"/>
          <w:color w:val="333333"/>
          <w:sz w:val="18"/>
          <w:szCs w:val="18"/>
          <w:lang w:eastAsia="es-ES"/>
        </w:rPr>
        <w:br/>
        <w:t>Antes de entrar en el debate de los asuntos comprendidos en el Orden del Día deberá elaborarse la lista de asistentes, con los requisitos legalmente previstos.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lastRenderedPageBreak/>
        <w:t>Artículo 18º.- Deliberaciones.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Presidente dirigirá las deliberaciones mediante la concesión de la palabra, por riguroso orden, a todos los accionistas que la soliciten por escrito, y posteriormente a los que la soliciten oralmente.</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19º.- Votaciones y adopción de los acuerdos.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 xml:space="preserve">Cada uno de los puntos que formen parte del Orden del Día </w:t>
      </w:r>
      <w:proofErr w:type="gramStart"/>
      <w:r w:rsidRPr="00E715E8">
        <w:rPr>
          <w:rFonts w:ascii="Verdana" w:eastAsia="Times New Roman" w:hAnsi="Verdana" w:cs="Times New Roman"/>
          <w:color w:val="333333"/>
          <w:sz w:val="18"/>
          <w:szCs w:val="18"/>
          <w:lang w:eastAsia="es-ES"/>
        </w:rPr>
        <w:t>deberán</w:t>
      </w:r>
      <w:proofErr w:type="gramEnd"/>
      <w:r w:rsidRPr="00E715E8">
        <w:rPr>
          <w:rFonts w:ascii="Verdana" w:eastAsia="Times New Roman" w:hAnsi="Verdana" w:cs="Times New Roman"/>
          <w:color w:val="333333"/>
          <w:sz w:val="18"/>
          <w:szCs w:val="18"/>
          <w:lang w:eastAsia="es-ES"/>
        </w:rPr>
        <w:t xml:space="preserve"> ser objeto de votación separada. Los acuerdos serán adoptados por mayoría de las acciones presentes o representadas, salvo en los supuestos previstos en el Artículo 15º de los presentes estatutos, en cuanto se refiere a los supuestos de segunda convocatoria de la Junta en la que el capital presente o representado es inferior al 25% del capital suscrito con derecho a voto, supuesto éste en que se precisa mayoría de los dos tercios del capital presente o representado en la Junta.</w:t>
      </w:r>
      <w:r w:rsidRPr="00E715E8">
        <w:rPr>
          <w:rFonts w:ascii="Verdana" w:eastAsia="Times New Roman" w:hAnsi="Verdana" w:cs="Times New Roman"/>
          <w:color w:val="333333"/>
          <w:sz w:val="18"/>
          <w:szCs w:val="18"/>
          <w:lang w:eastAsia="es-ES"/>
        </w:rPr>
        <w:br/>
        <w:t>Cada acción da derecho a un voto.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20º.- Actas de las Juntas.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 xml:space="preserve">Las deliberaciones y acuerdos de las Juntas Generales, tanto ordinarias como extraordinarias, deberán hacerse constar en actas transcritas en el correspondiente Libro de Actas, y serán </w:t>
      </w:r>
      <w:proofErr w:type="gramStart"/>
      <w:r w:rsidRPr="00E715E8">
        <w:rPr>
          <w:rFonts w:ascii="Verdana" w:eastAsia="Times New Roman" w:hAnsi="Verdana" w:cs="Times New Roman"/>
          <w:color w:val="333333"/>
          <w:sz w:val="18"/>
          <w:szCs w:val="18"/>
          <w:lang w:eastAsia="es-ES"/>
        </w:rPr>
        <w:t>firmadas</w:t>
      </w:r>
      <w:proofErr w:type="gramEnd"/>
      <w:r w:rsidRPr="00E715E8">
        <w:rPr>
          <w:rFonts w:ascii="Verdana" w:eastAsia="Times New Roman" w:hAnsi="Verdana" w:cs="Times New Roman"/>
          <w:color w:val="333333"/>
          <w:sz w:val="18"/>
          <w:szCs w:val="18"/>
          <w:lang w:eastAsia="es-ES"/>
        </w:rPr>
        <w:t xml:space="preserve"> por el Presidente y Secretario titulares, o por quienes hayan actuado como tales en la Junta de que se trate.</w:t>
      </w:r>
      <w:r w:rsidRPr="00E715E8">
        <w:rPr>
          <w:rFonts w:ascii="Verdana" w:eastAsia="Times New Roman" w:hAnsi="Verdana" w:cs="Times New Roman"/>
          <w:color w:val="333333"/>
          <w:sz w:val="18"/>
          <w:szCs w:val="18"/>
          <w:lang w:eastAsia="es-ES"/>
        </w:rPr>
        <w:br/>
        <w:t>El acta podrá ser aprobada por la Junta a continuación de su celebración o, en su defecto y dentro del plazo de 15 días, por el Presidente y dos interventores, nombrados uno de ellos por la mayoría y el otro por la minoría.</w:t>
      </w:r>
      <w:r w:rsidRPr="00E715E8">
        <w:rPr>
          <w:rFonts w:ascii="Verdana" w:eastAsia="Times New Roman" w:hAnsi="Verdana" w:cs="Times New Roman"/>
          <w:color w:val="333333"/>
          <w:sz w:val="18"/>
          <w:szCs w:val="18"/>
          <w:lang w:eastAsia="es-ES"/>
        </w:rPr>
        <w:br/>
        <w:t>Los Administradores por propia iniciativa cuando así lo decidan, y obligatoriamente cuando así lo hayan solicitado fehacientemente por escrito con cinco días de antelación al previsto para la celebración de la Junta en primera convocatoria accionistas que representen al menos el uno por ciento del capital social, requerirán la presencia de Notario para que levante acta de la Junta, siendo los honorarios del Notario elegido a cargo de la sociedad. El acta notarial tendrá consideración de acta de la Junta.</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21º.- Certificaciones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Corresponde al Secretario y, en su defecto, al Vicesecretario del Consejo de Administración, la facultad de certificar las actas y los acuerdos de la Junta General.</w:t>
      </w:r>
      <w:r w:rsidRPr="00E715E8">
        <w:rPr>
          <w:rFonts w:ascii="Verdana" w:eastAsia="Times New Roman" w:hAnsi="Verdana" w:cs="Times New Roman"/>
          <w:color w:val="333333"/>
          <w:sz w:val="18"/>
          <w:szCs w:val="18"/>
          <w:lang w:eastAsia="es-ES"/>
        </w:rPr>
        <w:br/>
        <w:t>Las certificaciones se emitirán con el Visto Bueno del Presidente del Consejo o, en su defecto, del Vicepresidente.</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22º.- Ejecución de los acuerdos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 xml:space="preserve">Están facultados para ejecutar los acuerdos sociales y otorgar las correspondientes escrituras públicas quienes lo están para certificar los acuerdos sociales según lo previsto en el artículo anterior, así como los miembros del Consejo de Administración cuyo nombramiento se halle vigente e inscrito en el Registro </w:t>
      </w:r>
      <w:proofErr w:type="spellStart"/>
      <w:r w:rsidRPr="00E715E8">
        <w:rPr>
          <w:rFonts w:ascii="Verdana" w:eastAsia="Times New Roman" w:hAnsi="Verdana" w:cs="Times New Roman"/>
          <w:color w:val="333333"/>
          <w:sz w:val="18"/>
          <w:szCs w:val="18"/>
          <w:lang w:eastAsia="es-ES"/>
        </w:rPr>
        <w:t>Mercnatil</w:t>
      </w:r>
      <w:proofErr w:type="spellEnd"/>
      <w:r w:rsidRPr="00E715E8">
        <w:rPr>
          <w:rFonts w:ascii="Verdana" w:eastAsia="Times New Roman" w:hAnsi="Verdana" w:cs="Times New Roman"/>
          <w:color w:val="333333"/>
          <w:sz w:val="18"/>
          <w:szCs w:val="18"/>
          <w:lang w:eastAsia="es-ES"/>
        </w:rPr>
        <w:t>, y los apoderados con facultades al efecto conferidas por el Órgano de Administración.</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Sección Segunda.- Consejo de Administración</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23º.- Disposición general.</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sociedad será gestionada, administrada y representada en juicio o fuera de él y en todos los actos comprendidos en el objeto social por un Consejo de Administración constituido por un número de</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szCs w:val="18"/>
          <w:lang w:eastAsia="es-ES"/>
        </w:rPr>
        <w:t>tres</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szCs w:val="18"/>
          <w:lang w:eastAsia="es-ES"/>
        </w:rPr>
        <w:t xml:space="preserve"> consejeros como mínimo </w:t>
      </w:r>
      <w:r w:rsidRPr="00E715E8">
        <w:rPr>
          <w:rFonts w:ascii="Verdana" w:eastAsia="Times New Roman" w:hAnsi="Verdana" w:cs="Times New Roman"/>
          <w:color w:val="333333"/>
          <w:sz w:val="18"/>
          <w:szCs w:val="18"/>
          <w:lang w:eastAsia="es-ES"/>
        </w:rPr>
        <w:t xml:space="preserve"> y</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szCs w:val="18"/>
          <w:lang w:eastAsia="es-ES"/>
        </w:rPr>
        <w:t>cinco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como máximo, que actuará colegiadamente, sin perjuicio de las delegaciones y apoderamientos que pueda conferir.</w:t>
      </w:r>
      <w:r w:rsidRPr="00E715E8">
        <w:rPr>
          <w:rFonts w:ascii="Verdana" w:eastAsia="Times New Roman" w:hAnsi="Verdana" w:cs="Times New Roman"/>
          <w:color w:val="333333"/>
          <w:sz w:val="18"/>
          <w:szCs w:val="18"/>
          <w:lang w:eastAsia="es-ES"/>
        </w:rPr>
        <w:br/>
        <w:t>La determinación del número de consejeros, su nombramiento y separación en cualquier momento es competencia de la Junta, aunque no conste en el correspondiente Orden del Día.</w:t>
      </w:r>
      <w:r w:rsidRPr="00E715E8">
        <w:rPr>
          <w:rFonts w:ascii="Verdana" w:eastAsia="Times New Roman" w:hAnsi="Verdana" w:cs="Times New Roman"/>
          <w:color w:val="333333"/>
          <w:sz w:val="18"/>
          <w:szCs w:val="18"/>
          <w:lang w:eastAsia="es-ES"/>
        </w:rPr>
        <w:br/>
        <w:t xml:space="preserve">El Consejo sólo podrá nombrar administrador a quien sea accionista para cubrir una vacante producida durante el plazo de nombramiento de uno de ellos, nombramiento que será eficaz hasta </w:t>
      </w:r>
      <w:r w:rsidRPr="00E715E8">
        <w:rPr>
          <w:rFonts w:ascii="Verdana" w:eastAsia="Times New Roman" w:hAnsi="Verdana" w:cs="Times New Roman"/>
          <w:color w:val="333333"/>
          <w:sz w:val="18"/>
          <w:szCs w:val="18"/>
          <w:lang w:eastAsia="es-ES"/>
        </w:rPr>
        <w:lastRenderedPageBreak/>
        <w:t>la siguiente reunión de la Junta General Ordinaria o Extraordinaria que se produzca tras dicho nombramiento.</w:t>
      </w:r>
      <w:r w:rsidRPr="00E715E8">
        <w:rPr>
          <w:rFonts w:ascii="Verdana" w:eastAsia="Times New Roman" w:hAnsi="Verdana" w:cs="Times New Roman"/>
          <w:color w:val="333333"/>
          <w:sz w:val="18"/>
          <w:szCs w:val="18"/>
          <w:lang w:eastAsia="es-ES"/>
        </w:rPr>
        <w:br/>
        <w:t>El Consejo nombrará, de entre sus miembros, un Presidente, un Vicepresidente y</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szCs w:val="18"/>
          <w:lang w:eastAsia="es-ES"/>
        </w:rPr>
        <w:t>cinco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Vocales.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24º.- Duración del cargo.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Los consejeros serán nombrados por un plazo igual para todos ellos de</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szCs w:val="18"/>
          <w:lang w:eastAsia="es-ES"/>
        </w:rPr>
        <w:t xml:space="preserve">cinco </w:t>
      </w:r>
      <w:proofErr w:type="spellStart"/>
      <w:proofErr w:type="gramStart"/>
      <w:r w:rsidR="00E715E8">
        <w:rPr>
          <w:rFonts w:ascii="Verdana" w:eastAsia="Times New Roman" w:hAnsi="Verdana" w:cs="Times New Roman"/>
          <w:color w:val="333333"/>
          <w:sz w:val="18"/>
          <w:szCs w:val="18"/>
          <w:lang w:eastAsia="es-ES"/>
        </w:rPr>
        <w:t>dias</w:t>
      </w:r>
      <w:proofErr w:type="spellEnd"/>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w:t>
      </w:r>
      <w:proofErr w:type="gramEnd"/>
      <w:r w:rsidRPr="00E715E8">
        <w:rPr>
          <w:rFonts w:ascii="Verdana" w:eastAsia="Times New Roman" w:hAnsi="Verdana" w:cs="Times New Roman"/>
          <w:color w:val="333333"/>
          <w:sz w:val="18"/>
          <w:szCs w:val="18"/>
          <w:lang w:eastAsia="es-ES"/>
        </w:rPr>
        <w:t xml:space="preserve"> y podrán ser reelegidos por la Junta una o más veces por períodos de igual duración máxima.</w:t>
      </w:r>
      <w:r w:rsidRPr="00E715E8">
        <w:rPr>
          <w:rFonts w:ascii="Verdana" w:eastAsia="Times New Roman" w:hAnsi="Verdana" w:cs="Times New Roman"/>
          <w:color w:val="333333"/>
          <w:sz w:val="18"/>
          <w:szCs w:val="18"/>
          <w:lang w:eastAsia="es-ES"/>
        </w:rPr>
        <w:br/>
        <w:t>El nombramiento se entenderá prorrogado hasta la primera Junta General que se celebre tras su vencimiento o hasta que haya transcurrido el plazo previsto para la Junta General Ordinaria.</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25º.- Presidencia del Consejo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Presidente del Consejo lo es también de la Sociedad y tendrá, además de cuantas facultades competen a los restantes consejeros, las siguientes:</w:t>
      </w:r>
      <w:r w:rsidRPr="00E715E8">
        <w:rPr>
          <w:rFonts w:ascii="Verdana" w:eastAsia="Times New Roman" w:hAnsi="Verdana" w:cs="Times New Roman"/>
          <w:color w:val="333333"/>
          <w:sz w:val="18"/>
          <w:szCs w:val="18"/>
          <w:lang w:eastAsia="es-ES"/>
        </w:rPr>
        <w:br/>
        <w:t>1ª.- Presidir, dirigir, abrir y cerrar las sesiones del Consejo de Administración y las reuniones de las Juntas Generales de Accionistas, así como decidir su convocatoria y actuar de conformidad cuando así proceda, firmando los anuncios y avisos correspondientes.</w:t>
      </w:r>
      <w:r w:rsidRPr="00E715E8">
        <w:rPr>
          <w:rFonts w:ascii="Verdana" w:eastAsia="Times New Roman" w:hAnsi="Verdana" w:cs="Times New Roman"/>
          <w:color w:val="333333"/>
          <w:sz w:val="18"/>
          <w:szCs w:val="18"/>
          <w:lang w:eastAsia="es-ES"/>
        </w:rPr>
        <w:br/>
        <w:t>2ª.- Firmar los título o resguardos de las acciones u obligaciones emitidas por la Sociedad.</w:t>
      </w:r>
      <w:r w:rsidRPr="00E715E8">
        <w:rPr>
          <w:rFonts w:ascii="Verdana" w:eastAsia="Times New Roman" w:hAnsi="Verdana" w:cs="Times New Roman"/>
          <w:color w:val="333333"/>
          <w:sz w:val="18"/>
          <w:szCs w:val="18"/>
          <w:lang w:eastAsia="es-ES"/>
        </w:rPr>
        <w:br/>
        <w:t>3ª.- Vigilar la buena marcha de la Sociedad, procurando y exigiendo el recto cumplimiento de cuantos acuerdos se adopten por el Consejo de Administración y por las Juntas Generales de Accionistas.</w:t>
      </w:r>
      <w:r w:rsidRPr="00E715E8">
        <w:rPr>
          <w:rFonts w:ascii="Verdana" w:eastAsia="Times New Roman" w:hAnsi="Verdana" w:cs="Times New Roman"/>
          <w:color w:val="333333"/>
          <w:sz w:val="18"/>
          <w:szCs w:val="18"/>
          <w:lang w:eastAsia="es-ES"/>
        </w:rPr>
        <w:br/>
        <w:t>4ª.- Guardar los Libros de Actas de las Juntas Generales de la Sociedad y del Consejo de Administración, así como el Libro Registro de Acciones Nominativas, autorizando con su firma las sucesivas transmisiones que vayan produciéndose.</w:t>
      </w:r>
      <w:r w:rsidRPr="00E715E8">
        <w:rPr>
          <w:rFonts w:ascii="Verdana" w:eastAsia="Times New Roman" w:hAnsi="Verdana" w:cs="Times New Roman"/>
          <w:color w:val="333333"/>
          <w:sz w:val="18"/>
          <w:szCs w:val="18"/>
          <w:lang w:eastAsia="es-ES"/>
        </w:rPr>
        <w:br/>
        <w:t>5ª.- Autorizar con su firma las actas de las reuniones de las Juntas Generales de Accionistas y del Consejo de Administración.</w:t>
      </w:r>
      <w:r w:rsidRPr="00E715E8">
        <w:rPr>
          <w:rFonts w:ascii="Verdana" w:eastAsia="Times New Roman" w:hAnsi="Verdana" w:cs="Times New Roman"/>
          <w:color w:val="333333"/>
          <w:sz w:val="18"/>
          <w:szCs w:val="18"/>
          <w:lang w:eastAsia="es-ES"/>
        </w:rPr>
        <w:br/>
        <w:t>En caso de ausencia o enfermedad del Presidente o de vacante en dicho cargo, le sustituirá o hará sus veces el Vicepresidente, y en su ausencia el Vocal</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szCs w:val="18"/>
          <w:lang w:eastAsia="es-ES"/>
        </w:rPr>
        <w:t>primero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26º.- Convocatoria de las reuniones del Consejo de Administración.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Consejo se reunirá cuando lo requiera el interés de la sociedad, y con carácter necesario dentro de los tres primeros meses de cada ejercicio, para aprobar las cuentas anuales del ejercicio anterior y el informe de gestión, así como en todos los demás casos en que deba convocar la Junta General de Accionistas.</w:t>
      </w:r>
      <w:r w:rsidRPr="00E715E8">
        <w:rPr>
          <w:rFonts w:ascii="Verdana" w:eastAsia="Times New Roman" w:hAnsi="Verdana" w:cs="Times New Roman"/>
          <w:color w:val="333333"/>
          <w:sz w:val="18"/>
          <w:szCs w:val="18"/>
          <w:lang w:eastAsia="es-ES"/>
        </w:rPr>
        <w:br/>
        <w:t>El Consejo será convocado por su Presidente o por el que haga sus veces.</w:t>
      </w:r>
      <w:r w:rsidRPr="00E715E8">
        <w:rPr>
          <w:rFonts w:ascii="Verdana" w:eastAsia="Times New Roman" w:hAnsi="Verdana" w:cs="Times New Roman"/>
          <w:color w:val="333333"/>
          <w:sz w:val="18"/>
          <w:szCs w:val="18"/>
          <w:lang w:eastAsia="es-ES"/>
        </w:rPr>
        <w:br/>
        <w:t>La convocatoria deberá ser realizada por escrito remitido con</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szCs w:val="18"/>
          <w:lang w:eastAsia="es-ES"/>
        </w:rPr>
        <w:t>dos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t> días de antelación, salvo en los supuestos en los que por urgencia deba realizarse la convocatoria con la antelación y forma que las circunstancias precisen.</w:t>
      </w:r>
      <w:r w:rsidRPr="00E715E8">
        <w:rPr>
          <w:rFonts w:ascii="Verdana" w:eastAsia="Times New Roman" w:hAnsi="Verdana" w:cs="Times New Roman"/>
          <w:color w:val="333333"/>
          <w:sz w:val="18"/>
          <w:szCs w:val="18"/>
          <w:lang w:eastAsia="es-ES"/>
        </w:rPr>
        <w:br/>
        <w:t xml:space="preserve">El Presidente deberá convocar al Consejo cuando lo estime </w:t>
      </w:r>
      <w:r w:rsidR="00E715E8" w:rsidRPr="00E715E8">
        <w:rPr>
          <w:rFonts w:ascii="Verdana" w:eastAsia="Times New Roman" w:hAnsi="Verdana" w:cs="Times New Roman"/>
          <w:color w:val="333333"/>
          <w:sz w:val="18"/>
          <w:szCs w:val="18"/>
          <w:lang w:eastAsia="es-ES"/>
        </w:rPr>
        <w:t>pertinente</w:t>
      </w:r>
      <w:r w:rsidRPr="00E715E8">
        <w:rPr>
          <w:rFonts w:ascii="Verdana" w:eastAsia="Times New Roman" w:hAnsi="Verdana" w:cs="Times New Roman"/>
          <w:color w:val="333333"/>
          <w:sz w:val="18"/>
          <w:szCs w:val="18"/>
          <w:lang w:eastAsia="es-ES"/>
        </w:rPr>
        <w:t xml:space="preserve"> para los intereses sociales, y en todo caso, a petición d</w:t>
      </w:r>
      <w:r w:rsidR="00E715E8">
        <w:rPr>
          <w:rFonts w:ascii="Verdana" w:eastAsia="Times New Roman" w:hAnsi="Verdana" w:cs="Times New Roman"/>
          <w:color w:val="333333"/>
          <w:sz w:val="18"/>
          <w:szCs w:val="18"/>
          <w:lang w:eastAsia="es-ES"/>
        </w:rPr>
        <w:t>e los cinco</w:t>
      </w:r>
      <w:r w:rsidRPr="00E715E8">
        <w:rPr>
          <w:rFonts w:ascii="Verdana" w:eastAsia="Times New Roman" w:hAnsi="Verdana" w:cs="Times New Roman"/>
          <w:color w:val="333333"/>
          <w:sz w:val="18"/>
          <w:szCs w:val="18"/>
          <w:lang w:eastAsia="es-ES"/>
        </w:rPr>
        <w:t> consejeros.</w:t>
      </w:r>
      <w:r w:rsidRPr="00E715E8">
        <w:rPr>
          <w:rFonts w:ascii="Verdana" w:eastAsia="Times New Roman" w:hAnsi="Verdana" w:cs="Times New Roman"/>
          <w:color w:val="333333"/>
          <w:sz w:val="18"/>
          <w:szCs w:val="18"/>
          <w:lang w:eastAsia="es-ES"/>
        </w:rPr>
        <w:br/>
        <w:t>Se considerará válidamente constituido cuando concurran a la reunión la mitad más uno de sus componentes, presentes o representados. Cualquier consejero puede conferir su representación a otro consejero, por escrito y con carácter expreso para la reunión de que se trate.</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27º.- Quórum y adopción de los acuerdos del Consejo de Administradores.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Para la adopción de los acuerdos del Consejo será preciso el voto favorable de la mayoría absoluta de los consejeros concurrentes a la sesión, salvo en el caso de delegación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permanente de alguna facultad del Consejo de Administración en la Comisión Ejecutiva o en el Consejero Delegado, y la designación de los administradores que hayan de ocupar dichos cargos, asuntos para los que se precisará el voto favorable de las dos terceras partes de los componentes del Consejo.</w:t>
      </w:r>
      <w:r w:rsidRPr="00E715E8">
        <w:rPr>
          <w:rFonts w:ascii="Verdana" w:eastAsia="Times New Roman" w:hAnsi="Verdana" w:cs="Times New Roman"/>
          <w:color w:val="333333"/>
          <w:sz w:val="18"/>
          <w:szCs w:val="18"/>
          <w:lang w:eastAsia="es-ES"/>
        </w:rPr>
        <w:br/>
        <w:t>La votación por escrito y sin sesión sólo será procedente cuando ninguno de los Consejeros se haya opuesto a dicho sistema.</w:t>
      </w:r>
      <w:r w:rsidRPr="00E715E8">
        <w:rPr>
          <w:rFonts w:ascii="Verdana" w:eastAsia="Times New Roman" w:hAnsi="Verdana" w:cs="Times New Roman"/>
          <w:color w:val="333333"/>
          <w:sz w:val="18"/>
          <w:szCs w:val="18"/>
          <w:lang w:eastAsia="es-ES"/>
        </w:rPr>
        <w:br/>
      </w:r>
      <w:r w:rsidRPr="00E715E8">
        <w:rPr>
          <w:rFonts w:ascii="Verdana" w:eastAsia="Times New Roman" w:hAnsi="Verdana" w:cs="Times New Roman"/>
          <w:color w:val="333333"/>
          <w:sz w:val="18"/>
          <w:szCs w:val="18"/>
          <w:lang w:eastAsia="es-ES"/>
        </w:rPr>
        <w:lastRenderedPageBreak/>
        <w:t>Las discusiones y acuerdos del Consejo se trasladarán al correspondiente Libro de Actas, debiendo ser firmada cada Acta por el Presidente y por el Secretario del Consejo o por quienes, en su caso, hayan hecho sus veces en la reunión a la que se refiera el acta.</w:t>
      </w:r>
      <w:r w:rsidRPr="00E715E8">
        <w:rPr>
          <w:rFonts w:ascii="Verdana" w:eastAsia="Times New Roman" w:hAnsi="Verdana" w:cs="Times New Roman"/>
          <w:color w:val="333333"/>
          <w:sz w:val="18"/>
          <w:szCs w:val="18"/>
          <w:lang w:eastAsia="es-ES"/>
        </w:rPr>
        <w:br/>
        <w:t>En los casos de votación por escrito y sin sesión también deberá procederse al traslado al Libro de Actas de los acuerdos adoptados y de los votos emitidos por escrito.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28º.- Delegación de facultades y apoderamientos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Consejo podrá designar de su seno una Comisión ejecutiva o uno o más consejeros delegados, y delegar entre ellos algunas o todas de las facultades delegables legalmente.</w:t>
      </w:r>
      <w:r w:rsidRPr="00E715E8">
        <w:rPr>
          <w:rFonts w:ascii="Verdana" w:eastAsia="Times New Roman" w:hAnsi="Verdana" w:cs="Times New Roman"/>
          <w:color w:val="333333"/>
          <w:sz w:val="18"/>
          <w:szCs w:val="18"/>
          <w:lang w:eastAsia="es-ES"/>
        </w:rPr>
        <w:br/>
        <w:t>Tanto dichas delegaciones permanentes como la designación de los administradores encargados de ellas requerirán para su validez el voto favorable de al menos las dos terceras partes de los miembros del Consejo.</w:t>
      </w:r>
      <w:r w:rsidRPr="00E715E8">
        <w:rPr>
          <w:rFonts w:ascii="Verdana" w:eastAsia="Times New Roman" w:hAnsi="Verdana" w:cs="Times New Roman"/>
          <w:color w:val="333333"/>
          <w:sz w:val="18"/>
          <w:szCs w:val="18"/>
          <w:lang w:eastAsia="es-ES"/>
        </w:rPr>
        <w:br/>
        <w:t>Asimismo podrá el Consejo otorgar poderes de toda clase, e igualmente podrá proceder al nombramiento de un Director General.</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29º.- Facultades del Consejo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El Consejo de Administración tendrá las más amplias facultades para administrar, gestionar y representar a la sociedad en juicio y fuera de él y en todos los actos comprendidos en el objeto social que se define en el Artículo 4º de los presentes estatutos sociales.</w:t>
      </w:r>
      <w:r w:rsidRPr="00E715E8">
        <w:rPr>
          <w:rFonts w:ascii="Verdana" w:eastAsia="Times New Roman" w:hAnsi="Verdana" w:cs="Times New Roman"/>
          <w:color w:val="333333"/>
          <w:sz w:val="18"/>
          <w:szCs w:val="18"/>
          <w:lang w:eastAsia="es-ES"/>
        </w:rPr>
        <w:br/>
        <w:t>El Consejo de Administración obligará a la Sociedad frente a terceros que hayan contratado de buena fe y sin culpa grave, aun cuando el acto no esté comprendido en dicho objeto social.</w:t>
      </w:r>
      <w:r w:rsidRPr="00E715E8">
        <w:rPr>
          <w:rFonts w:ascii="Verdana" w:eastAsia="Times New Roman" w:hAnsi="Verdana" w:cs="Times New Roman"/>
          <w:color w:val="333333"/>
          <w:sz w:val="18"/>
          <w:szCs w:val="18"/>
          <w:lang w:eastAsia="es-ES"/>
        </w:rPr>
        <w:br/>
        <w:t>Con carácter meramente enunciativo, se reconocen expresamente las siguientes facultades del Consejo</w:t>
      </w:r>
      <w:r w:rsidRPr="00E715E8">
        <w:rPr>
          <w:rFonts w:ascii="Verdana" w:eastAsia="Times New Roman" w:hAnsi="Verdana" w:cs="Times New Roman"/>
          <w:color w:val="333333"/>
          <w:sz w:val="18"/>
          <w:szCs w:val="18"/>
          <w:lang w:eastAsia="es-ES"/>
        </w:rPr>
        <w:br/>
        <w:t>1ª.- Designar de entre sus miembros un Presidente y un Vicepresidente. Asimismo podrán designar un Secretario, en quien no se requiere la condición de miembro del Consejo.</w:t>
      </w:r>
      <w:r w:rsidRPr="00E715E8">
        <w:rPr>
          <w:rFonts w:ascii="Verdana" w:eastAsia="Times New Roman" w:hAnsi="Verdana" w:cs="Times New Roman"/>
          <w:color w:val="333333"/>
          <w:sz w:val="18"/>
          <w:szCs w:val="18"/>
          <w:lang w:eastAsia="es-ES"/>
        </w:rPr>
        <w:br/>
        <w:t>2ª.- Acordar la convocatoria de las Juntas ordinarias y extraordinarias, en el modo y momento en que procedan, según las previsiones legales y las efectuadas en los presentes estatutos, redactando el correspondiente Orden del Día y formulando cuantas propuestas estimen convenientes, según la naturaleza de la Junta convocada.</w:t>
      </w:r>
      <w:r w:rsidRPr="00E715E8">
        <w:rPr>
          <w:rFonts w:ascii="Verdana" w:eastAsia="Times New Roman" w:hAnsi="Verdana" w:cs="Times New Roman"/>
          <w:color w:val="333333"/>
          <w:sz w:val="18"/>
          <w:szCs w:val="18"/>
          <w:lang w:eastAsia="es-ES"/>
        </w:rPr>
        <w:br/>
        <w:t>3ª.- Representar a la sociedad en todos los asuntos y actos administrativos y judiciales, ante la Administración del Estado y corporaciones públicas de cualquier orden, así como en cualquier orden y jurisdicción y en cualquier instancia, ejerciendo toda clase de acciones que les correspondan en defensa de sus derechos, en juicio y fuera de él, dando y otorgando los oportunos poderes a los procuradores y nombrando abogados para que representen y defiendan a la sociedad ante los citados tribunales y organismos.</w:t>
      </w:r>
      <w:r w:rsidRPr="00E715E8">
        <w:rPr>
          <w:rFonts w:ascii="Verdana" w:eastAsia="Times New Roman" w:hAnsi="Verdana" w:cs="Times New Roman"/>
          <w:color w:val="333333"/>
          <w:sz w:val="18"/>
          <w:szCs w:val="18"/>
          <w:lang w:eastAsia="es-ES"/>
        </w:rPr>
        <w:br/>
        <w:t>4ª.- Dirigir y administrar los negocios sociales, atendiendo a la gestión de los mismos de una manera constante, según las normas de gobierno y régimen de administración y funcionamiento de la sociedad, y organizando y reglamentando los servicios técnicos y administrativos de la misma.</w:t>
      </w:r>
      <w:r w:rsidRPr="00E715E8">
        <w:rPr>
          <w:rFonts w:ascii="Verdana" w:eastAsia="Times New Roman" w:hAnsi="Verdana" w:cs="Times New Roman"/>
          <w:color w:val="333333"/>
          <w:sz w:val="18"/>
          <w:szCs w:val="18"/>
          <w:lang w:eastAsia="es-ES"/>
        </w:rPr>
        <w:br/>
        <w:t>5ª.- Celebrar toda clase de contratos sobre cualquier clase de bienes o derechos, mediante los pactos o condiciones que juzguen convenientes, y constituir y cancelar hipotecas y otros gravámenes o derechos reales sobre los bienes de la sociedad, así como renunciar, mediante pago o sin él, a toda clase de privilegios o derechos. Podrá igualmente decidir sobre la participación de la sociedad en otras empresas o sociedades.</w:t>
      </w:r>
      <w:r w:rsidRPr="00E715E8">
        <w:rPr>
          <w:rFonts w:ascii="Verdana" w:eastAsia="Times New Roman" w:hAnsi="Verdana" w:cs="Times New Roman"/>
          <w:color w:val="333333"/>
          <w:sz w:val="18"/>
          <w:szCs w:val="18"/>
          <w:lang w:eastAsia="es-ES"/>
        </w:rPr>
        <w:br/>
        <w:t xml:space="preserve">6ª.- Llevar la firma y actuar en nombre de la sociedad en toda clase de operaciones bancarias, abriendo y cerrando cuentas corrientes, disponiendo de ellas, </w:t>
      </w:r>
      <w:proofErr w:type="spellStart"/>
      <w:r w:rsidRPr="00E715E8">
        <w:rPr>
          <w:rFonts w:ascii="Verdana" w:eastAsia="Times New Roman" w:hAnsi="Verdana" w:cs="Times New Roman"/>
          <w:color w:val="333333"/>
          <w:sz w:val="18"/>
          <w:szCs w:val="18"/>
          <w:lang w:eastAsia="es-ES"/>
        </w:rPr>
        <w:t>interviviendo</w:t>
      </w:r>
      <w:proofErr w:type="spellEnd"/>
      <w:r w:rsidRPr="00E715E8">
        <w:rPr>
          <w:rFonts w:ascii="Verdana" w:eastAsia="Times New Roman" w:hAnsi="Verdana" w:cs="Times New Roman"/>
          <w:color w:val="333333"/>
          <w:sz w:val="18"/>
          <w:szCs w:val="18"/>
          <w:lang w:eastAsia="es-ES"/>
        </w:rPr>
        <w:t xml:space="preserve"> en letras de cambio, pagarés y otros títulos como librador, aceptante, avalista, endosante, endosatario o tenedor de las mismas, abrir créditos con o sin garantías y cancelarlos, hacer transferencias de fondos, rentas, créditos o valores, usando cualquier procedimiento de giro o movimiento de dinero, aprobar saldos de cuentas finiquitadas, constituir y retirar depósitos o fianzas, compensar cuentas, formalizar cambios, etc. bien sea con el Banco de España y Banca Oficial como con entidades bancarias privadas o cualquier otro organismo de la Administración del Estado o de las Comunidades Autónomas u organismos locales.</w:t>
      </w:r>
      <w:r w:rsidRPr="00E715E8">
        <w:rPr>
          <w:rFonts w:ascii="Verdana" w:eastAsia="Times New Roman" w:hAnsi="Verdana" w:cs="Times New Roman"/>
          <w:color w:val="333333"/>
          <w:sz w:val="18"/>
          <w:szCs w:val="18"/>
          <w:lang w:eastAsia="es-ES"/>
        </w:rPr>
        <w:br/>
      </w:r>
      <w:r w:rsidRPr="00E715E8">
        <w:rPr>
          <w:rFonts w:ascii="Verdana" w:eastAsia="Times New Roman" w:hAnsi="Verdana" w:cs="Times New Roman"/>
          <w:color w:val="333333"/>
          <w:sz w:val="18"/>
          <w:szCs w:val="18"/>
          <w:lang w:eastAsia="es-ES"/>
        </w:rPr>
        <w:lastRenderedPageBreak/>
        <w:t>7ª.- Nombrar, destinar, despedir, y realizar cuantas actuaciones sean referentes al personal al servicio de la sociedad, así como asignarles cuantos salarios, gratificaciones, indemnizaciones, etc. sean procedentes, y fijar los gastos generales de administración.</w:t>
      </w:r>
      <w:r w:rsidRPr="00E715E8">
        <w:rPr>
          <w:rFonts w:ascii="Verdana" w:eastAsia="Times New Roman" w:hAnsi="Verdana" w:cs="Times New Roman"/>
          <w:color w:val="333333"/>
          <w:sz w:val="18"/>
          <w:szCs w:val="18"/>
          <w:lang w:eastAsia="es-ES"/>
        </w:rPr>
        <w:br/>
        <w:t>8ª.- Nombrar y designar, así como separar agentes, concesionarios, comisionistas y corresponsales que haya de tener la Sociedad.</w:t>
      </w:r>
      <w:r w:rsidRPr="00E715E8">
        <w:rPr>
          <w:rFonts w:ascii="Verdana" w:eastAsia="Times New Roman" w:hAnsi="Verdana" w:cs="Times New Roman"/>
          <w:color w:val="333333"/>
          <w:sz w:val="18"/>
          <w:szCs w:val="18"/>
          <w:lang w:eastAsia="es-ES"/>
        </w:rPr>
        <w:br/>
        <w:t>9ª.- Retirar de las administraciones de Correos y Telégrafos cartas, certificados, giros postales</w:t>
      </w:r>
      <w:proofErr w:type="gramStart"/>
      <w:r w:rsidRPr="00E715E8">
        <w:rPr>
          <w:rFonts w:ascii="Verdana" w:eastAsia="Times New Roman" w:hAnsi="Verdana" w:cs="Times New Roman"/>
          <w:color w:val="333333"/>
          <w:sz w:val="18"/>
          <w:szCs w:val="18"/>
          <w:lang w:eastAsia="es-ES"/>
        </w:rPr>
        <w:t>,,</w:t>
      </w:r>
      <w:proofErr w:type="gramEnd"/>
      <w:r w:rsidRPr="00E715E8">
        <w:rPr>
          <w:rFonts w:ascii="Verdana" w:eastAsia="Times New Roman" w:hAnsi="Verdana" w:cs="Times New Roman"/>
          <w:color w:val="333333"/>
          <w:sz w:val="18"/>
          <w:szCs w:val="18"/>
          <w:lang w:eastAsia="es-ES"/>
        </w:rPr>
        <w:t xml:space="preserve"> valores declarados, telegramas y giros telegráficos, abrir la correspondencia y contestarla.</w:t>
      </w:r>
      <w:r w:rsidRPr="00E715E8">
        <w:rPr>
          <w:rFonts w:ascii="Verdana" w:eastAsia="Times New Roman" w:hAnsi="Verdana" w:cs="Times New Roman"/>
          <w:color w:val="333333"/>
          <w:sz w:val="18"/>
          <w:szCs w:val="18"/>
          <w:lang w:eastAsia="es-ES"/>
        </w:rPr>
        <w:br/>
        <w:t>10ª.- Contratar seguros de todas clases.</w:t>
      </w:r>
      <w:r w:rsidRPr="00E715E8">
        <w:rPr>
          <w:rFonts w:ascii="Verdana" w:eastAsia="Times New Roman" w:hAnsi="Verdana" w:cs="Times New Roman"/>
          <w:color w:val="333333"/>
          <w:sz w:val="18"/>
          <w:szCs w:val="18"/>
          <w:lang w:eastAsia="es-ES"/>
        </w:rPr>
        <w:br/>
        <w:t>11ª.- Intervenir en las suspensiones de pagos, quiebras, concursos, quitas y esperas; nombrar síndicos administradores, aceptar o rechazar las proposiciones de convenio de los deudores, las cuentas de los administradores y la graduación de los créditos; admitir en pago o para pago de deudas, cesiones de bienes de cualquier clase procedentes de cualquier deudor.</w:t>
      </w:r>
      <w:r w:rsidRPr="00E715E8">
        <w:rPr>
          <w:rFonts w:ascii="Verdana" w:eastAsia="Times New Roman" w:hAnsi="Verdana" w:cs="Times New Roman"/>
          <w:color w:val="333333"/>
          <w:sz w:val="18"/>
          <w:szCs w:val="18"/>
          <w:lang w:eastAsia="es-ES"/>
        </w:rPr>
        <w:br/>
        <w:t>12ª.- Solicitar permisos para la nueva implantación, reforma, ampliación o modificación de industrias o negocios.</w:t>
      </w:r>
      <w:r w:rsidRPr="00E715E8">
        <w:rPr>
          <w:rFonts w:ascii="Verdana" w:eastAsia="Times New Roman" w:hAnsi="Verdana" w:cs="Times New Roman"/>
          <w:color w:val="333333"/>
          <w:sz w:val="18"/>
          <w:szCs w:val="18"/>
          <w:lang w:eastAsia="es-ES"/>
        </w:rPr>
        <w:br/>
        <w:t xml:space="preserve">13ª.- Designar de entre sus miembros una Comisión Ejecutiva o uno o más Consejeros Delegados y delegar en ellos, de conformidad con las previsiones legales, cuantas facultades estime convenientes, indicando en todo caso en el acuerdo de designación el régimen de actuación por el que habrá de regirse tanto en sus relaciones con el Consejo como ante sus miembros la Comisión Ejecutiva que se nombre o los Consejeros Delegados que se designen. Igualmente podrá conferir poderes a cualquier </w:t>
      </w:r>
      <w:proofErr w:type="gramStart"/>
      <w:r w:rsidRPr="00E715E8">
        <w:rPr>
          <w:rFonts w:ascii="Verdana" w:eastAsia="Times New Roman" w:hAnsi="Verdana" w:cs="Times New Roman"/>
          <w:color w:val="333333"/>
          <w:sz w:val="18"/>
          <w:szCs w:val="18"/>
          <w:lang w:eastAsia="es-ES"/>
        </w:rPr>
        <w:t>persona .</w:t>
      </w:r>
      <w:proofErr w:type="gramEnd"/>
      <w:r w:rsidRPr="00E715E8">
        <w:rPr>
          <w:rFonts w:ascii="Verdana" w:eastAsia="Times New Roman" w:hAnsi="Verdana" w:cs="Times New Roman"/>
          <w:color w:val="333333"/>
          <w:sz w:val="18"/>
          <w:szCs w:val="18"/>
          <w:lang w:eastAsia="es-ES"/>
        </w:rPr>
        <w:br/>
        <w:t>14ª.-Regular su propio funcionamiento en todos cuantos aspectos no se hallen previstos legalmente o en los presentes estatutos, y quedando salvadas en todo caso cuantas facultades corresponden a la Junta General de Accionistas.</w:t>
      </w:r>
      <w:r w:rsidRPr="00E715E8">
        <w:rPr>
          <w:rFonts w:ascii="Verdana" w:eastAsia="Times New Roman" w:hAnsi="Verdana" w:cs="Times New Roman"/>
          <w:color w:val="333333"/>
          <w:sz w:val="18"/>
          <w:szCs w:val="18"/>
          <w:lang w:eastAsia="es-ES"/>
        </w:rPr>
        <w:br/>
        <w:t>15ª.- Formalizar y suscribir los documentos públicos o privados que sean precisos para la efectividad de sus facultades.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30º.- Remuneración.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retribución de los administradores será de</w:t>
      </w:r>
      <w:r w:rsidRPr="00E715E8">
        <w:rPr>
          <w:rFonts w:ascii="Verdana" w:eastAsia="Times New Roman" w:hAnsi="Verdana" w:cs="Times New Roman"/>
          <w:color w:val="333333"/>
          <w:sz w:val="18"/>
          <w:lang w:eastAsia="es-ES"/>
        </w:rPr>
        <w:t> </w:t>
      </w:r>
      <w:r w:rsidR="00E715E8">
        <w:rPr>
          <w:rFonts w:ascii="Verdana" w:eastAsia="Times New Roman" w:hAnsi="Verdana" w:cs="Times New Roman"/>
          <w:color w:val="333333"/>
          <w:sz w:val="18"/>
          <w:lang w:eastAsia="es-ES"/>
        </w:rPr>
        <w:t>50% del total de cada uno.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TÍTULO IV.- EJERCICIO SOCIAL Y CUENTAS ANUALES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31º.- Ejercicio social</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Los ejercicios sociales comenzarán el 1 de enero y finalizarán el 31 de diciembre de cada año natural.</w:t>
      </w:r>
      <w:r w:rsidRPr="00E715E8">
        <w:rPr>
          <w:rFonts w:ascii="Verdana" w:eastAsia="Times New Roman" w:hAnsi="Verdana" w:cs="Times New Roman"/>
          <w:color w:val="333333"/>
          <w:sz w:val="18"/>
          <w:szCs w:val="18"/>
          <w:lang w:eastAsia="es-ES"/>
        </w:rPr>
        <w:br/>
        <w:t>El primer ejercicio social, por excepción, comenzará el día en que la sociedad inicie sus operaciones y terminará el 31 de diciembre de ese mismo año.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32º.- Cuentas anuales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En el plazo máximo de tres meses contados a partir del cierre de cada ejercicio económico el Consejo deberá formular las Cuentas Anuales, incluyendo en las mismas el Balance, la Cuenta de Pérdidas y Ganancias y la Memoria explicativa, el informe de gestión y la propuesta de aplicación de los resultados, según los criterios de valoración y con la estructura legal y reglamentariamente exigidos, y en su caso, deberán asimismo redactarse las cuentas y el informe de gestión consolidados, que deberán ir firmados por todos los administradores, expresándose en defecto de firma cuál sea la causa de su falta.</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33º.- Depósito y publicidad de las Cuentas Anuales.</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Cuando las Cuentas Anuales sean aprobadas por la Junta General éstas serán presentadas para su depósito, con la certificación del acuerdo de la Junta, en el Registro Mercantil correspondiente, en el plazo y forma legales y reglamentarios.</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lastRenderedPageBreak/>
        <w:t>Artículo 34º.- Aplicación del resultado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aplicación del resultado del ejercicio es competencia de la Junta General, con los límites legales y estatutarios.</w:t>
      </w:r>
      <w:r w:rsidRPr="00E715E8">
        <w:rPr>
          <w:rFonts w:ascii="Verdana" w:eastAsia="Times New Roman" w:hAnsi="Verdana" w:cs="Times New Roman"/>
          <w:color w:val="333333"/>
          <w:sz w:val="18"/>
          <w:szCs w:val="18"/>
          <w:lang w:eastAsia="es-ES"/>
        </w:rPr>
        <w:br/>
        <w:t>Los dividendos se distribuirán entre los accionistas ordinarios en proporción al capital que hayan desembolsado.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TÍTULO V.- DISOLUCIÓN Y LIQUIDACIÓN DE LA SOCIEDAD</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35º.- Disolución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sociedad quedará disuelta en los casos y con los requisitos establecidos en la Ley.</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36º.- Forma de liquidación</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La Junta General que acuerde la disolución de la sociedad acordará igualmente el nombramiento de los liquidadores, que podrá recaer en los propios miembros del Consejo de Administración.</w:t>
      </w:r>
      <w:r w:rsidRPr="00E715E8">
        <w:rPr>
          <w:rFonts w:ascii="Verdana" w:eastAsia="Times New Roman" w:hAnsi="Verdana" w:cs="Times New Roman"/>
          <w:color w:val="333333"/>
          <w:sz w:val="18"/>
          <w:szCs w:val="18"/>
          <w:lang w:eastAsia="es-ES"/>
        </w:rPr>
        <w:br/>
        <w:t xml:space="preserve">El número de liquidadores será siempre impar, y en los casos en que se decida que los consejeros realicen dicha función y el número de Consejeros haya sido par, se decidirá asimismo qué vocal no será designado como liquidador o qué otra persona realizará con los consejeros entonces liquidadores dichas funciones </w:t>
      </w:r>
      <w:proofErr w:type="spellStart"/>
      <w:r w:rsidRPr="00E715E8">
        <w:rPr>
          <w:rFonts w:ascii="Verdana" w:eastAsia="Times New Roman" w:hAnsi="Verdana" w:cs="Times New Roman"/>
          <w:color w:val="333333"/>
          <w:sz w:val="18"/>
          <w:szCs w:val="18"/>
          <w:lang w:eastAsia="es-ES"/>
        </w:rPr>
        <w:t>liquidatorias</w:t>
      </w:r>
      <w:proofErr w:type="spellEnd"/>
      <w:r w:rsidRPr="00E715E8">
        <w:rPr>
          <w:rFonts w:ascii="Verdana" w:eastAsia="Times New Roman" w:hAnsi="Verdana" w:cs="Times New Roman"/>
          <w:color w:val="333333"/>
          <w:sz w:val="18"/>
          <w:szCs w:val="18"/>
          <w:lang w:eastAsia="es-ES"/>
        </w:rPr>
        <w:t>, según se acuerde.</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 xml:space="preserve">Artículo 37º.- Normas </w:t>
      </w:r>
      <w:proofErr w:type="spellStart"/>
      <w:r w:rsidRPr="00E715E8">
        <w:rPr>
          <w:rFonts w:ascii="Verdana" w:eastAsia="Times New Roman" w:hAnsi="Verdana" w:cs="Times New Roman"/>
          <w:b/>
          <w:bCs/>
          <w:color w:val="333333"/>
          <w:sz w:val="18"/>
          <w:lang w:eastAsia="es-ES"/>
        </w:rPr>
        <w:t>liquidatorias</w:t>
      </w:r>
      <w:proofErr w:type="spellEnd"/>
      <w:r w:rsidRPr="00E715E8">
        <w:rPr>
          <w:rFonts w:ascii="Verdana" w:eastAsia="Times New Roman" w:hAnsi="Verdana" w:cs="Times New Roman"/>
          <w:b/>
          <w:bCs/>
          <w:color w:val="333333"/>
          <w:sz w:val="18"/>
          <w:lang w:eastAsia="es-ES"/>
        </w:rPr>
        <w:t>.</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En la liquidación de la sociedad se observarán las normas establecidas en la Ley y las que, en complemento a éstas y respetando los límites legales, hayan sido acordadas por la Junta General de Accionistas que haya adoptado el acuerdo de disolución.</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TÍTULO VI.- RÉGIMEN SUPLETORIO</w:t>
      </w:r>
    </w:p>
    <w:p w:rsidR="00347967" w:rsidRPr="00E715E8" w:rsidRDefault="00347967" w:rsidP="00347967">
      <w:pPr>
        <w:spacing w:before="100" w:beforeAutospacing="1" w:after="100" w:afterAutospacing="1" w:line="270" w:lineRule="atLeast"/>
        <w:rPr>
          <w:rFonts w:ascii="Verdana" w:eastAsia="Times New Roman" w:hAnsi="Verdana" w:cs="Times New Roman"/>
          <w:color w:val="333333"/>
          <w:sz w:val="18"/>
          <w:szCs w:val="18"/>
          <w:lang w:eastAsia="es-ES"/>
        </w:rPr>
      </w:pPr>
      <w:r w:rsidRPr="00E715E8">
        <w:rPr>
          <w:rFonts w:ascii="Verdana" w:eastAsia="Times New Roman" w:hAnsi="Verdana" w:cs="Times New Roman"/>
          <w:b/>
          <w:bCs/>
          <w:color w:val="333333"/>
          <w:sz w:val="18"/>
          <w:lang w:eastAsia="es-ES"/>
        </w:rPr>
        <w:t>Artículo 38º.- Régimen supletorio.</w:t>
      </w:r>
      <w:r w:rsidRPr="00E715E8">
        <w:rPr>
          <w:rFonts w:ascii="Verdana" w:eastAsia="Times New Roman" w:hAnsi="Verdana" w:cs="Times New Roman"/>
          <w:color w:val="333333"/>
          <w:sz w:val="18"/>
          <w:lang w:eastAsia="es-ES"/>
        </w:rPr>
        <w:t> </w:t>
      </w:r>
      <w:r w:rsidRPr="00E715E8">
        <w:rPr>
          <w:rFonts w:ascii="Verdana" w:eastAsia="Times New Roman" w:hAnsi="Verdana" w:cs="Times New Roman"/>
          <w:color w:val="333333"/>
          <w:sz w:val="18"/>
          <w:szCs w:val="18"/>
          <w:lang w:eastAsia="es-ES"/>
        </w:rPr>
        <w:br/>
        <w:t>En todo lo no previsto en los artículos anteriores de los presentes estatutos se aplicarán las normas de la Ley de Sociedades Anónimas, del Código de Comercio y del Reglamento del Registro Mercantil.</w:t>
      </w:r>
    </w:p>
    <w:p w:rsidR="00467352" w:rsidRPr="00E715E8" w:rsidRDefault="00467352"/>
    <w:sectPr w:rsidR="00467352" w:rsidRPr="00E715E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B9" w:rsidRDefault="00F632B9" w:rsidP="00F632B9">
      <w:pPr>
        <w:spacing w:after="0" w:line="240" w:lineRule="auto"/>
      </w:pPr>
      <w:r>
        <w:separator/>
      </w:r>
    </w:p>
  </w:endnote>
  <w:endnote w:type="continuationSeparator" w:id="0">
    <w:p w:rsidR="00F632B9" w:rsidRDefault="00F632B9" w:rsidP="00F6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B9" w:rsidRDefault="00F632B9" w:rsidP="00F632B9">
      <w:pPr>
        <w:spacing w:after="0" w:line="240" w:lineRule="auto"/>
      </w:pPr>
      <w:r>
        <w:separator/>
      </w:r>
    </w:p>
  </w:footnote>
  <w:footnote w:type="continuationSeparator" w:id="0">
    <w:p w:rsidR="00F632B9" w:rsidRDefault="00F632B9" w:rsidP="00F6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B9" w:rsidRDefault="00F632B9">
    <w:pPr>
      <w:pStyle w:val="Encabezado"/>
    </w:pPr>
    <w:r w:rsidRPr="00F632B9">
      <w:drawing>
        <wp:anchor distT="0" distB="0" distL="114300" distR="114300" simplePos="0" relativeHeight="251659264" behindDoc="0" locked="0" layoutInCell="1" allowOverlap="1" wp14:anchorId="1EE13399" wp14:editId="40853026">
          <wp:simplePos x="0" y="0"/>
          <wp:positionH relativeFrom="column">
            <wp:posOffset>5570469</wp:posOffset>
          </wp:positionH>
          <wp:positionV relativeFrom="paragraph">
            <wp:posOffset>-379569</wp:posOffset>
          </wp:positionV>
          <wp:extent cx="755639" cy="775253"/>
          <wp:effectExtent l="0" t="0" r="6985" b="6350"/>
          <wp:wrapNone/>
          <wp:docPr id="3" name="Imagen 3" descr="http://www.valnaloneduca.com/eje/datos_coop/844/_LOGOTIPO_HON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lnaloneduca.com/eje/datos_coop/844/_LOGOTIPO_HON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39" cy="7752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50950B27" wp14:editId="00D9BFD9">
          <wp:simplePos x="0" y="0"/>
          <wp:positionH relativeFrom="column">
            <wp:posOffset>-422192</wp:posOffset>
          </wp:positionH>
          <wp:positionV relativeFrom="paragraph">
            <wp:posOffset>-370453</wp:posOffset>
          </wp:positionV>
          <wp:extent cx="687900" cy="765130"/>
          <wp:effectExtent l="0" t="0" r="0" b="0"/>
          <wp:wrapNone/>
          <wp:docPr id="2" name="Imagen 2" descr="http://3.bp.blogspot.com/_zoIGCtVl1D8/S0Ka6gf0joI/AAAAAAAAACE/tWCGB8lA9j8/s320/JUAN+X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zoIGCtVl1D8/S0Ka6gf0joI/AAAAAAAAACE/tWCGB8lA9j8/s320/JUAN+XXII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7900" cy="76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67"/>
    <w:rsid w:val="000217BA"/>
    <w:rsid w:val="00301CE3"/>
    <w:rsid w:val="00347967"/>
    <w:rsid w:val="00467352"/>
    <w:rsid w:val="009A4E93"/>
    <w:rsid w:val="00E715E8"/>
    <w:rsid w:val="00EA75CF"/>
    <w:rsid w:val="00EE12A3"/>
    <w:rsid w:val="00F63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67"/>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EE12A3"/>
    <w:pPr>
      <w:spacing w:after="0" w:line="240" w:lineRule="auto"/>
    </w:pPr>
    <w:rPr>
      <w:lang w:val="es-ES"/>
    </w:rPr>
  </w:style>
  <w:style w:type="paragraph" w:styleId="Textodeglobo">
    <w:name w:val="Balloon Text"/>
    <w:basedOn w:val="Normal"/>
    <w:link w:val="TextodegloboCar"/>
    <w:uiPriority w:val="99"/>
    <w:semiHidden/>
    <w:unhideWhenUsed/>
    <w:rsid w:val="00EE1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2A3"/>
    <w:rPr>
      <w:rFonts w:ascii="Tahoma" w:hAnsi="Tahoma" w:cs="Tahoma"/>
      <w:sz w:val="16"/>
      <w:szCs w:val="16"/>
      <w:lang w:val="es-ES"/>
    </w:rPr>
  </w:style>
  <w:style w:type="paragraph" w:styleId="Encabezado">
    <w:name w:val="header"/>
    <w:basedOn w:val="Normal"/>
    <w:link w:val="EncabezadoCar"/>
    <w:uiPriority w:val="99"/>
    <w:unhideWhenUsed/>
    <w:rsid w:val="00F6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2B9"/>
    <w:rPr>
      <w:lang w:val="es-ES"/>
    </w:rPr>
  </w:style>
  <w:style w:type="paragraph" w:styleId="Piedepgina">
    <w:name w:val="footer"/>
    <w:basedOn w:val="Normal"/>
    <w:link w:val="PiedepginaCar"/>
    <w:uiPriority w:val="99"/>
    <w:unhideWhenUsed/>
    <w:rsid w:val="00F6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2B9"/>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67"/>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EE12A3"/>
    <w:pPr>
      <w:spacing w:after="0" w:line="240" w:lineRule="auto"/>
    </w:pPr>
    <w:rPr>
      <w:lang w:val="es-ES"/>
    </w:rPr>
  </w:style>
  <w:style w:type="paragraph" w:styleId="Textodeglobo">
    <w:name w:val="Balloon Text"/>
    <w:basedOn w:val="Normal"/>
    <w:link w:val="TextodegloboCar"/>
    <w:uiPriority w:val="99"/>
    <w:semiHidden/>
    <w:unhideWhenUsed/>
    <w:rsid w:val="00EE1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2A3"/>
    <w:rPr>
      <w:rFonts w:ascii="Tahoma" w:hAnsi="Tahoma" w:cs="Tahoma"/>
      <w:sz w:val="16"/>
      <w:szCs w:val="16"/>
      <w:lang w:val="es-ES"/>
    </w:rPr>
  </w:style>
  <w:style w:type="paragraph" w:styleId="Encabezado">
    <w:name w:val="header"/>
    <w:basedOn w:val="Normal"/>
    <w:link w:val="EncabezadoCar"/>
    <w:uiPriority w:val="99"/>
    <w:unhideWhenUsed/>
    <w:rsid w:val="00F6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2B9"/>
    <w:rPr>
      <w:lang w:val="es-ES"/>
    </w:rPr>
  </w:style>
  <w:style w:type="paragraph" w:styleId="Piedepgina">
    <w:name w:val="footer"/>
    <w:basedOn w:val="Normal"/>
    <w:link w:val="PiedepginaCar"/>
    <w:uiPriority w:val="99"/>
    <w:unhideWhenUsed/>
    <w:rsid w:val="00F6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2B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A3C8-10EC-4960-B94B-7BF02260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4618</Words>
  <Characters>25405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Pc2</cp:lastModifiedBy>
  <cp:revision>7</cp:revision>
  <dcterms:created xsi:type="dcterms:W3CDTF">2012-10-22T14:36:00Z</dcterms:created>
  <dcterms:modified xsi:type="dcterms:W3CDTF">2005-01-01T15:53:00Z</dcterms:modified>
</cp:coreProperties>
</file>