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77" w:rsidRPr="00226EE8" w:rsidRDefault="00016B77" w:rsidP="00016B77">
      <w:pPr>
        <w:ind w:firstLine="708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 wp14:anchorId="7B163C96" wp14:editId="1F1F2FD8">
            <wp:simplePos x="0" y="0"/>
            <wp:positionH relativeFrom="column">
              <wp:posOffset>-451485</wp:posOffset>
            </wp:positionH>
            <wp:positionV relativeFrom="paragraph">
              <wp:posOffset>43180</wp:posOffset>
            </wp:positionV>
            <wp:extent cx="581025" cy="560173"/>
            <wp:effectExtent l="0" t="0" r="0" b="0"/>
            <wp:wrapNone/>
            <wp:docPr id="1" name="Imagen 1" descr="Descripción: C:\Users\usuario\Desktop\datos pagina\Nueva carpeta\lo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Desktop\datos pagina\Nueva carpeta\loi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5" b="2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/>
          <w:b/>
          <w:noProof/>
          <w:sz w:val="24"/>
          <w:szCs w:val="24"/>
          <w:lang w:val="es-ES" w:eastAsia="es-ES"/>
        </w:rPr>
        <w:t xml:space="preserve">                 “</w:t>
      </w:r>
      <w:r w:rsidRPr="00226EE8">
        <w:rPr>
          <w:rFonts w:ascii="Times New Roman" w:eastAsiaTheme="minorEastAsia" w:hAnsi="Times New Roman"/>
          <w:b/>
          <w:noProof/>
          <w:sz w:val="24"/>
          <w:szCs w:val="24"/>
          <w:lang w:eastAsia="es-ES"/>
        </w:rPr>
        <w:t>UNIDAD EDUCATIVA “INTILLACTA”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ESTATUTO DELOS EMPRENDIMIENTOS PRODUCTIVOS DE LA MICRO EMPRESA FRUITS ZONE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I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 SU CREACIÓN Y FUNCIONAMIENTO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Art. 1</w:t>
      </w:r>
      <w:r w:rsidRPr="00881339">
        <w:rPr>
          <w:rFonts w:ascii="Times New Roman" w:eastAsiaTheme="minorEastAsia" w:hAnsi="Times New Roman"/>
          <w:b/>
          <w:szCs w:val="24"/>
          <w:lang w:eastAsia="es-EC"/>
        </w:rPr>
        <w:t>.-</w:t>
      </w:r>
      <w:r w:rsidRPr="00881339">
        <w:rPr>
          <w:rFonts w:ascii="Times New Roman" w:eastAsiaTheme="minorEastAsia" w:hAnsi="Times New Roman"/>
          <w:szCs w:val="24"/>
          <w:lang w:eastAsia="es-EC"/>
        </w:rPr>
        <w:t xml:space="preserve">Los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emprendimientos productivos de la micro empresa </w:t>
      </w:r>
      <w:proofErr w:type="spell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Fruits</w:t>
      </w:r>
      <w:proofErr w:type="spell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</w:t>
      </w:r>
      <w:proofErr w:type="spell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Zone</w:t>
      </w:r>
      <w:proofErr w:type="spell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del Colegio “</w:t>
      </w:r>
      <w:proofErr w:type="spell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Intillacta</w:t>
      </w:r>
      <w:proofErr w:type="spell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” vienen funcionando desde el mes de octubre del 2012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creado por iniciativa propia de maestros y estudiantes y legalizado por las autoridades de la institución educativa.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II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 LOS FINES Y OBJETIVOS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 grupo de emprendedores tiene como  finalidad desarrollar la creatividad de los estudiantes del segundo  Año de Bachillerato, a través de la  elaboración y ejecución de proyectos productivos, para impulsar una educación integral de la institución.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 3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Son objetivos del grupo de emprendedores los siguientes: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Fomentar la unidad entre maestros y estudiantes  con espíritu emprendedor.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Capacitar a los estudiantes en el ámbito de los emprendimientos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Establecer vínculos de comunicación con la comunidad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Comercializar los productos y servicios que oferta la institución, mediante los emprendimientos productivos, re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alizados por los estudiantes de segundo de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bachillerato.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Organizar la feria de emprendimientos dentro  y fuera de la institución.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Exhibir periódicos murales resaltando la actividad de emprendimientos.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Difundir boletines de prensa a través de los medios de comunicación de la localidad.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Realizar investigaciones exploratorias para mejorar la calidad de servicios en bien del usuario.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Motivar al trabajo responsable para impulsar la microempresa institucional.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lastRenderedPageBreak/>
        <w:t>Gestionar ante las autoridades, gobiernos locales y organismos de desarrollo el financiamiento para los proyectos productivos.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Otorgar incentivos a los estudiantes más destacados  en los  emprendimientos productivos. </w:t>
      </w:r>
    </w:p>
    <w:p w:rsidR="00016B77" w:rsidRPr="00226EE8" w:rsidRDefault="00016B77" w:rsidP="00016B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Practicar los valores humanos.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 LOS INTEGRANTES DEL GRUPO DE EMPRENDIMIENTOS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4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.- Son integrantes del grupo de emprendimientos los  estudiantes del bachillerato  de la sección diurna del plantel, legalmente matriculados, que tengan mentalidad emprendedora, y formen sus microempresas.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5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 Son 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deberes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 los integrantes del grupo de emprendimientos: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Elegir a la directiva de la microempresa.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Cumplir con el estatuto y más resoluciones adoptadas por la asamblea y la directiva.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Demostrar puntualidad, disciplina, honradez, respeto, responsabilidad y solidaridad, entre otros valores humanos, durante el cumplimiento de las actividades programadas.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Cumplir con las comisiones a ellos encomendados.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Aportar  económicamente para el financiamiento de las actividades pertinentes.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Desarrollar con creatividad actividades vinculadas con la actividad emprendedora.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Participar activamente en las fiestas de aniversario del plantel con los emprendimientos productivos.</w:t>
      </w:r>
    </w:p>
    <w:p w:rsidR="00016B77" w:rsidRPr="00226EE8" w:rsidRDefault="00016B77" w:rsidP="00016B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Otras, contempladas en el estatuto y resoluciones de los organismos de la microempresa.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6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Son 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Derechos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 los integrantes de la microempresa:</w:t>
      </w:r>
    </w:p>
    <w:p w:rsidR="00016B77" w:rsidRPr="00226EE8" w:rsidRDefault="00016B77" w:rsidP="00016B77">
      <w:pPr>
        <w:numPr>
          <w:ilvl w:val="0"/>
          <w:numId w:val="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Conformar  la directiva de la microempresa cuando fueran elegidos por los socios.</w:t>
      </w:r>
    </w:p>
    <w:p w:rsidR="00016B77" w:rsidRPr="00226EE8" w:rsidRDefault="00016B77" w:rsidP="00016B77">
      <w:pPr>
        <w:numPr>
          <w:ilvl w:val="0"/>
          <w:numId w:val="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Participar en representación de la microempresa en eventos, relacionados con los emprendimientos productivos.</w:t>
      </w:r>
    </w:p>
    <w:p w:rsidR="00016B77" w:rsidRPr="00226EE8" w:rsidRDefault="00016B77" w:rsidP="00016B77">
      <w:pPr>
        <w:numPr>
          <w:ilvl w:val="0"/>
          <w:numId w:val="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Recibir estímulos por su destacada labor cumplida.</w:t>
      </w:r>
    </w:p>
    <w:p w:rsidR="00016B77" w:rsidRPr="00226EE8" w:rsidRDefault="00016B77" w:rsidP="00016B77">
      <w:pPr>
        <w:numPr>
          <w:ilvl w:val="0"/>
          <w:numId w:val="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sz w:val="24"/>
          <w:szCs w:val="24"/>
          <w:lang w:eastAsia="es-EC"/>
        </w:rPr>
        <w:lastRenderedPageBreak/>
        <w:t>Otras,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no contempladas en el presente estatuto y resueltas por la asamblea de socios de la microempresa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Percibir las utilidades producto de su trabajo en la microempresa.</w:t>
      </w:r>
    </w:p>
    <w:p w:rsidR="00016B77" w:rsidRPr="00226EE8" w:rsidRDefault="00016B77" w:rsidP="00016B77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</w:p>
    <w:p w:rsidR="00016B77" w:rsidRPr="00226EE8" w:rsidRDefault="00016B77" w:rsidP="00016B77">
      <w:pPr>
        <w:ind w:left="360"/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IV</w:t>
      </w:r>
    </w:p>
    <w:p w:rsidR="00016B77" w:rsidRPr="00226EE8" w:rsidRDefault="00016B77" w:rsidP="00016B77">
      <w:pPr>
        <w:ind w:left="360"/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 LA ORGANIZACIÓN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Art.7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Son organismos de la microempresa FRUITS ZONE: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La asamblea General  de socios;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Gerente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/a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;</w:t>
      </w:r>
    </w:p>
    <w:p w:rsidR="00016B77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Secretario/a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sz w:val="24"/>
          <w:szCs w:val="24"/>
          <w:lang w:eastAsia="es-EC"/>
        </w:rPr>
        <w:t>Prosecretaria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Jefe financiero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Jefe de Recursos Humanos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Jefe de producción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Jefe de marketing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Coordinador de los emprendimientos</w:t>
      </w:r>
    </w:p>
    <w:p w:rsidR="00016B77" w:rsidRPr="00226EE8" w:rsidRDefault="00016B77" w:rsidP="00016B77">
      <w:pPr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Socios</w:t>
      </w:r>
    </w:p>
    <w:p w:rsidR="00016B77" w:rsidRPr="00226EE8" w:rsidRDefault="00016B77" w:rsidP="00016B77">
      <w:pPr>
        <w:ind w:left="1080"/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8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La asamblea de socios  es el máximo organismo de la microempresa. Se reunirá ordinariamente la cuarta semana del primer mes de clase del año lectivo; extraordinariamente se reunirá a pedido de los socios o del profesor coordinador de los emprendimientos, cuando el caso lo amerite.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9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.- La asamblea de socios  estará conformada por los estudiantes del Segundo año de  bachillerato, así como los profesores coordinadores. Será presidida por el profesor coordinador y/o por el gerente  de la microempresa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10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.- Son atribuciones de la asamblea de socios: 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Aplicar estrictamente el presente estatuto.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lastRenderedPageBreak/>
        <w:t>Realizar reformas al  estatuto.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Elaborar el reglamento interno de la micro empresa 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FRUITS ZONE             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  Elegir a las dignidades de la microempresa </w:t>
      </w:r>
      <w:proofErr w:type="spell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Fruits</w:t>
      </w:r>
      <w:proofErr w:type="spell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</w:t>
      </w:r>
      <w:proofErr w:type="spell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Zone</w:t>
      </w:r>
      <w:proofErr w:type="spell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y las comisiones de trabajo.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Premiar a los estudiantes socios más destacados.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Adoptar resoluciones que deberán ser cumplidas por el Gerente y los socios.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Institucionalizar los emprendimientos productivos.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Elaborar la planificación estratégica y operativa.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Aplicar medidas disciplinarias.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el informe de actividades cumplidas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Establecer políticas de alianzas estratégicas con instituciones afines.</w:t>
      </w:r>
    </w:p>
    <w:p w:rsidR="00016B77" w:rsidRPr="00226EE8" w:rsidRDefault="00016B77" w:rsidP="00016B77">
      <w:pPr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Otras, contempladas en el estatuto y más organismos de dirección.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11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 Gerente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/a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es el ejecutor del presente estatuto, 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que durará en sus funciones  siete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meses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Art.</w:t>
      </w: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 12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C7511E">
        <w:rPr>
          <w:rFonts w:ascii="Times New Roman" w:eastAsiaTheme="minorEastAsia" w:hAnsi="Times New Roman"/>
          <w:b/>
          <w:sz w:val="24"/>
          <w:szCs w:val="24"/>
          <w:lang w:eastAsia="es-EC"/>
        </w:rPr>
        <w:t>Son funciones del gerente(a):</w:t>
      </w:r>
    </w:p>
    <w:p w:rsidR="00016B77" w:rsidRPr="00226EE8" w:rsidRDefault="00016B77" w:rsidP="00016B77">
      <w:pPr>
        <w:numPr>
          <w:ilvl w:val="0"/>
          <w:numId w:val="6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Representar a la microempresa en todo momento.</w:t>
      </w:r>
    </w:p>
    <w:p w:rsidR="00016B77" w:rsidRPr="00226EE8" w:rsidRDefault="00016B77" w:rsidP="00016B77">
      <w:pPr>
        <w:numPr>
          <w:ilvl w:val="0"/>
          <w:numId w:val="6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Aplicar el presente estatuto y más resoluciones que adoptare la asamblea. </w:t>
      </w:r>
    </w:p>
    <w:p w:rsidR="00016B77" w:rsidRPr="00226EE8" w:rsidRDefault="00016B77" w:rsidP="00016B77">
      <w:pPr>
        <w:numPr>
          <w:ilvl w:val="0"/>
          <w:numId w:val="6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la planificación operativa de la microempresa en forma periódica.</w:t>
      </w:r>
    </w:p>
    <w:p w:rsidR="00016B77" w:rsidRPr="00226EE8" w:rsidRDefault="00016B77" w:rsidP="00016B77">
      <w:pPr>
        <w:numPr>
          <w:ilvl w:val="0"/>
          <w:numId w:val="6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Elaborar y presentar el informe de labores cumplidas.</w:t>
      </w:r>
    </w:p>
    <w:p w:rsidR="00016B77" w:rsidRPr="00C7511E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13</w:t>
      </w:r>
      <w:r w:rsidRPr="00C7511E">
        <w:rPr>
          <w:rFonts w:ascii="Times New Roman" w:eastAsiaTheme="minorEastAsia" w:hAnsi="Times New Roman"/>
          <w:b/>
          <w:sz w:val="24"/>
          <w:szCs w:val="24"/>
          <w:lang w:eastAsia="es-EC"/>
        </w:rPr>
        <w:t>.- Del secretario (a):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ab/>
        <w:t>Será su responsabilidad:</w:t>
      </w:r>
    </w:p>
    <w:p w:rsidR="00016B77" w:rsidRPr="00226EE8" w:rsidRDefault="00016B77" w:rsidP="00016B77">
      <w:pPr>
        <w:numPr>
          <w:ilvl w:val="0"/>
          <w:numId w:val="7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Llevar al día las actas de la sesiones sobre los  emprendimientos.</w:t>
      </w:r>
    </w:p>
    <w:p w:rsidR="00016B77" w:rsidRPr="00226EE8" w:rsidRDefault="00016B77" w:rsidP="00016B77">
      <w:pPr>
        <w:numPr>
          <w:ilvl w:val="0"/>
          <w:numId w:val="7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Custodiar los archivos de  la microempresa.</w:t>
      </w:r>
    </w:p>
    <w:p w:rsidR="00016B77" w:rsidRPr="00226EE8" w:rsidRDefault="00016B77" w:rsidP="00016B77">
      <w:pPr>
        <w:numPr>
          <w:ilvl w:val="0"/>
          <w:numId w:val="7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Realizar las convocatorias para las sesiones y asambleas.</w:t>
      </w:r>
    </w:p>
    <w:p w:rsidR="00016B77" w:rsidRPr="00226EE8" w:rsidRDefault="00016B77" w:rsidP="00016B77">
      <w:pPr>
        <w:numPr>
          <w:ilvl w:val="0"/>
          <w:numId w:val="7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Ser ágil e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n la comunicación e información.</w:t>
      </w:r>
    </w:p>
    <w:p w:rsidR="00016B77" w:rsidRPr="00C7511E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14</w:t>
      </w:r>
      <w:r w:rsidRPr="00C7511E">
        <w:rPr>
          <w:rFonts w:ascii="Times New Roman" w:eastAsiaTheme="minorEastAsia" w:hAnsi="Times New Roman"/>
          <w:b/>
          <w:sz w:val="24"/>
          <w:szCs w:val="24"/>
          <w:lang w:eastAsia="es-EC"/>
        </w:rPr>
        <w:t>.- Del prosecretario o (a)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lastRenderedPageBreak/>
        <w:t>Reemplazara al secretario o secretaria en caso de ausencia y cumplirá las mismas funciones.</w:t>
      </w:r>
    </w:p>
    <w:p w:rsidR="00016B77" w:rsidRPr="00C7511E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15</w:t>
      </w:r>
      <w:r w:rsidRPr="00C7511E">
        <w:rPr>
          <w:rFonts w:ascii="Times New Roman" w:eastAsiaTheme="minorEastAsia" w:hAnsi="Times New Roman"/>
          <w:sz w:val="24"/>
          <w:szCs w:val="24"/>
          <w:lang w:eastAsia="es-EC"/>
        </w:rPr>
        <w:t xml:space="preserve">.- </w:t>
      </w:r>
      <w:r w:rsidRPr="00C7511E">
        <w:rPr>
          <w:rFonts w:ascii="Times New Roman" w:eastAsiaTheme="minorEastAsia" w:hAnsi="Times New Roman"/>
          <w:b/>
          <w:sz w:val="24"/>
          <w:szCs w:val="24"/>
          <w:lang w:eastAsia="es-EC"/>
        </w:rPr>
        <w:t>Del Jefe Financiero (a)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Son  funciones del Jefe Financiero:</w:t>
      </w:r>
    </w:p>
    <w:p w:rsidR="00016B77" w:rsidRPr="00226EE8" w:rsidRDefault="00016B77" w:rsidP="00016B77">
      <w:pPr>
        <w:numPr>
          <w:ilvl w:val="0"/>
          <w:numId w:val="8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Llevar la contabilidad de la microempresa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8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 los Estados Financieros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8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Archivar los documentos contables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8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los informes económicos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8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sz w:val="24"/>
          <w:szCs w:val="24"/>
          <w:lang w:eastAsia="es-EC"/>
        </w:rPr>
        <w:t>Coordinar el trabajo con e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 Gerente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de la Micro 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C7511E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16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C7511E">
        <w:rPr>
          <w:rFonts w:ascii="Times New Roman" w:eastAsiaTheme="minorEastAsia" w:hAnsi="Times New Roman"/>
          <w:b/>
          <w:sz w:val="24"/>
          <w:szCs w:val="24"/>
          <w:lang w:eastAsia="es-EC"/>
        </w:rPr>
        <w:t>Del Jefe de Recursos Humanos  (a)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Son funciones del Jefe de Recursos Humanos:</w:t>
      </w:r>
    </w:p>
    <w:p w:rsidR="00016B77" w:rsidRPr="00226EE8" w:rsidRDefault="00016B77" w:rsidP="00016B77">
      <w:pPr>
        <w:numPr>
          <w:ilvl w:val="0"/>
          <w:numId w:val="9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Velar por la armonía y bienestar del personal </w:t>
      </w:r>
      <w:proofErr w:type="gram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  la</w:t>
      </w:r>
      <w:proofErr w:type="gram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empresa.</w:t>
      </w:r>
    </w:p>
    <w:p w:rsidR="00016B77" w:rsidRPr="00226EE8" w:rsidRDefault="00016B77" w:rsidP="00016B77">
      <w:pPr>
        <w:numPr>
          <w:ilvl w:val="0"/>
          <w:numId w:val="9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Mantener el control de asistencia del personal.</w:t>
      </w:r>
    </w:p>
    <w:p w:rsidR="00016B77" w:rsidRPr="00226EE8" w:rsidRDefault="00016B77" w:rsidP="00016B77">
      <w:pPr>
        <w:numPr>
          <w:ilvl w:val="0"/>
          <w:numId w:val="9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Capacitar y orientar sobre las competencias de los integrantes </w:t>
      </w:r>
      <w:proofErr w:type="gram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  la</w:t>
      </w:r>
      <w:proofErr w:type="gram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empresa.</w:t>
      </w:r>
    </w:p>
    <w:p w:rsidR="00016B77" w:rsidRPr="00226EE8" w:rsidRDefault="00016B77" w:rsidP="00016B77">
      <w:pPr>
        <w:numPr>
          <w:ilvl w:val="0"/>
          <w:numId w:val="9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informes permanentes al gerente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9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Motivar al buen desempeño laboral.  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</w:p>
    <w:p w:rsidR="00016B77" w:rsidRPr="00C7511E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17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C7511E">
        <w:rPr>
          <w:rFonts w:ascii="Times New Roman" w:eastAsiaTheme="minorEastAsia" w:hAnsi="Times New Roman"/>
          <w:b/>
          <w:sz w:val="24"/>
          <w:szCs w:val="24"/>
          <w:lang w:eastAsia="es-EC"/>
        </w:rPr>
        <w:t>Del Jefe de Producción: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Son funciones de Jefe de producción:</w:t>
      </w:r>
    </w:p>
    <w:p w:rsidR="00016B77" w:rsidRPr="00226EE8" w:rsidRDefault="00016B77" w:rsidP="00016B77">
      <w:pPr>
        <w:numPr>
          <w:ilvl w:val="0"/>
          <w:numId w:val="10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Supervisar el trabajo en equipo durante la producción de bienes y servicios.</w:t>
      </w:r>
    </w:p>
    <w:p w:rsidR="00016B77" w:rsidRPr="00226EE8" w:rsidRDefault="00016B77" w:rsidP="00016B77">
      <w:pPr>
        <w:numPr>
          <w:ilvl w:val="0"/>
          <w:numId w:val="10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Controlar la calidad del producto y servicio ofertado.</w:t>
      </w:r>
    </w:p>
    <w:p w:rsidR="00016B77" w:rsidRPr="00226EE8" w:rsidRDefault="00016B77" w:rsidP="00016B77">
      <w:pPr>
        <w:numPr>
          <w:ilvl w:val="0"/>
          <w:numId w:val="10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Despachar a tiempo las mercancías demandadas. </w:t>
      </w:r>
    </w:p>
    <w:p w:rsidR="00016B77" w:rsidRPr="00CA069C" w:rsidRDefault="00016B77" w:rsidP="00016B77">
      <w:pPr>
        <w:numPr>
          <w:ilvl w:val="0"/>
          <w:numId w:val="10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Informes periódicos al Gerente o autoridad inmediata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18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 Del Jefe de Marketing: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Son funciones del Jefe de Marketing:</w:t>
      </w:r>
    </w:p>
    <w:p w:rsidR="00016B77" w:rsidRPr="00226EE8" w:rsidRDefault="00016B77" w:rsidP="00016B77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lastRenderedPageBreak/>
        <w:t>Promocionar la oferta de bienes y servicios de la microempresa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Elaborar el logotipo del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a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Mantener la publicidad a través de los medios de comunicación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Realizar estudios de mercado y posibles clientes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Presentar informes periódicos al gerente o autoridad inmediata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19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  Del Coordinador de los emprendimientos</w:t>
      </w: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: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Son funciones del Coordinador de los emprendimientos:</w:t>
      </w:r>
    </w:p>
    <w:p w:rsidR="00016B77" w:rsidRPr="00226EE8" w:rsidRDefault="00016B77" w:rsidP="00016B77">
      <w:pPr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Conformar los grupos de trabajo por afinidad </w:t>
      </w:r>
    </w:p>
    <w:p w:rsidR="00016B77" w:rsidRPr="00226EE8" w:rsidRDefault="00016B77" w:rsidP="00016B77">
      <w:pPr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Orientar sobre las responsabilidades de cada emprendedor</w:t>
      </w:r>
    </w:p>
    <w:p w:rsidR="00016B77" w:rsidRPr="00226EE8" w:rsidRDefault="00016B77" w:rsidP="00016B77">
      <w:pPr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Intercambiar experiencias con otros micros empresas.</w:t>
      </w:r>
    </w:p>
    <w:p w:rsidR="00016B77" w:rsidRPr="00226EE8" w:rsidRDefault="00016B77" w:rsidP="00016B77">
      <w:pPr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Sustentar charlas sobre los emprendimientos y planes de negocios.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20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.-  De Los Socios</w:t>
      </w: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: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Corresponde a los socios:</w:t>
      </w:r>
    </w:p>
    <w:p w:rsidR="00016B77" w:rsidRPr="00226EE8" w:rsidRDefault="00016B77" w:rsidP="00016B77">
      <w:pPr>
        <w:numPr>
          <w:ilvl w:val="0"/>
          <w:numId w:val="1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Cumplir con el presente estatuto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1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Asistir al llamado de las autoridades </w:t>
      </w:r>
      <w:proofErr w:type="gram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 la</w:t>
      </w:r>
      <w:proofErr w:type="gram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</w:p>
    <w:p w:rsidR="00016B77" w:rsidRPr="00226EE8" w:rsidRDefault="00016B77" w:rsidP="00016B77">
      <w:pPr>
        <w:numPr>
          <w:ilvl w:val="0"/>
          <w:numId w:val="1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Aportar económicamente para la capitalización </w:t>
      </w:r>
      <w:proofErr w:type="gram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de la</w:t>
      </w:r>
      <w:proofErr w:type="gram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empresa.</w:t>
      </w:r>
    </w:p>
    <w:p w:rsidR="00016B77" w:rsidRPr="00226EE8" w:rsidRDefault="00016B77" w:rsidP="00016B77">
      <w:pPr>
        <w:numPr>
          <w:ilvl w:val="0"/>
          <w:numId w:val="1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Recibir las utilidades generadas por </w:t>
      </w:r>
      <w:proofErr w:type="gram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la</w:t>
      </w:r>
      <w:proofErr w:type="gram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empresa.</w:t>
      </w:r>
    </w:p>
    <w:p w:rsidR="00016B77" w:rsidRPr="00226EE8" w:rsidRDefault="00016B77" w:rsidP="00016B77">
      <w:pPr>
        <w:numPr>
          <w:ilvl w:val="0"/>
          <w:numId w:val="13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Coadyuvar al desarrollo y mejoramiento de los emprendimientos.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V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 LOS ESTIMULOS Y SANCIONES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21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Las autoridades de la microempresa conferirán diplomas a los emprendimientos más destacados.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22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El señor Rector designará el jurado calificador para el reconocimiento y estímulos a los mejores emprendimientos.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23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.-  P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ara las sanciones se adoptaran las siguientes medidas:</w:t>
      </w:r>
    </w:p>
    <w:p w:rsidR="00016B77" w:rsidRPr="00226EE8" w:rsidRDefault="00016B77" w:rsidP="00016B77">
      <w:pPr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 amonestación verbal</w:t>
      </w:r>
    </w:p>
    <w:p w:rsidR="00016B77" w:rsidRPr="00226EE8" w:rsidRDefault="00016B77" w:rsidP="00016B77">
      <w:pPr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lastRenderedPageBreak/>
        <w:t xml:space="preserve">A amonestación </w:t>
      </w:r>
      <w:proofErr w:type="gramStart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escrita 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.</w:t>
      </w:r>
      <w:proofErr w:type="gramEnd"/>
    </w:p>
    <w:p w:rsidR="00016B77" w:rsidRPr="00226EE8" w:rsidRDefault="00016B77" w:rsidP="00016B77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La primera sanción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será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aplicada por la Coordinadora de los emprendimientos, previo análisis de registros e informes.</w:t>
      </w:r>
    </w:p>
    <w:p w:rsidR="00016B77" w:rsidRPr="00226EE8" w:rsidRDefault="00016B77" w:rsidP="00016B77">
      <w:pPr>
        <w:ind w:left="360"/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La última sanción lo aplicara el señor Rector, previo el informe de la Coordinadora de los emprendimientos, siguiendo el debido proceso. 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VI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 LOS BIENES DE LA MICRO EMPRESA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24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.- Son bienes de la micro empresa FRUITS ZONE del Colegio “INTILLACTA”</w:t>
      </w:r>
    </w:p>
    <w:p w:rsidR="00016B77" w:rsidRPr="00226EE8" w:rsidRDefault="00016B77" w:rsidP="00016B77">
      <w:pPr>
        <w:numPr>
          <w:ilvl w:val="0"/>
          <w:numId w:val="1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Aquellos provenientes de donaciones.</w:t>
      </w:r>
    </w:p>
    <w:p w:rsidR="00016B77" w:rsidRPr="00226EE8" w:rsidRDefault="00016B77" w:rsidP="00016B77">
      <w:pPr>
        <w:numPr>
          <w:ilvl w:val="0"/>
          <w:numId w:val="1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Aquellos adquiridos con recursos propios.</w:t>
      </w:r>
    </w:p>
    <w:p w:rsidR="00016B77" w:rsidRPr="00226EE8" w:rsidRDefault="00016B77" w:rsidP="00016B77">
      <w:pPr>
        <w:numPr>
          <w:ilvl w:val="0"/>
          <w:numId w:val="15"/>
        </w:num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Los estudiantes emprendedores serán los responsables del cuid</w:t>
      </w:r>
      <w:r w:rsidR="002E3027">
        <w:rPr>
          <w:rFonts w:ascii="Times New Roman" w:eastAsiaTheme="minorEastAsia" w:hAnsi="Times New Roman"/>
          <w:sz w:val="24"/>
          <w:szCs w:val="24"/>
          <w:lang w:eastAsia="es-EC"/>
        </w:rPr>
        <w:t xml:space="preserve">ado y buen uso de los bienes </w:t>
      </w:r>
      <w:proofErr w:type="gramStart"/>
      <w:r w:rsidR="002E3027">
        <w:rPr>
          <w:rFonts w:ascii="Times New Roman" w:eastAsiaTheme="minorEastAsia" w:hAnsi="Times New Roman"/>
          <w:sz w:val="24"/>
          <w:szCs w:val="24"/>
          <w:lang w:eastAsia="es-EC"/>
        </w:rPr>
        <w:t xml:space="preserve">de </w:t>
      </w:r>
      <w:bookmarkStart w:id="0" w:name="_GoBack"/>
      <w:bookmarkEnd w:id="0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la</w:t>
      </w:r>
      <w:proofErr w:type="gramEnd"/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 micro empresa. Al finalizar el año escolar presentaran un informe al señor Rector sobre su estado y funcionamiento.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VII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DEL LOGOTIPO Y LEMA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25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.- Cada emprendimiento tendrá su logotipo conforme 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al producto y servicio ofertado.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26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El lema único será: </w:t>
      </w: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MICRO EMPRESA FRUITS ZONE,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mismo que será utilizado oficialmente en las comunicaciones y ferias de exposiciones, dentro y fuera del plantel.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CAPITULO VIII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DELA EXTINCIÓN DE LA MICRO EMPRESA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27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Si se llegara a  la extinción dela micro empresa, por diversos motivos, el señor Rector de la Institución Educativa convocará a una asamblea de socios para levantar el acta de distribución de utilidades para cada estudiante emprendedor. 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Art. 28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Habiéndose constituido la microempresas del Colegio, éstas pasaran  a formar parte de la institución, a través de la Unidad Educativa de Producción.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lastRenderedPageBreak/>
        <w:t>Art. 29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.-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 xml:space="preserve">En asamblea general extraordinaria decidirán los estudiantes emprendedores entregar los bienes y derechos al 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 xml:space="preserve">Colegio 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“</w:t>
      </w:r>
      <w:r>
        <w:rPr>
          <w:rFonts w:ascii="Times New Roman" w:eastAsiaTheme="minorEastAsia" w:hAnsi="Times New Roman"/>
          <w:sz w:val="24"/>
          <w:szCs w:val="24"/>
          <w:lang w:eastAsia="es-EC"/>
        </w:rPr>
        <w:t>Intillacta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”, mediante actas legalizadas  por las autoridades competentes.</w:t>
      </w:r>
    </w:p>
    <w:p w:rsidR="00016B77" w:rsidRPr="00226EE8" w:rsidRDefault="00016B77" w:rsidP="00016B77">
      <w:pPr>
        <w:jc w:val="center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DISPOSICIONES GENERALES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PRIMERA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.-  Luego de la aprobación del presente estatuto, el  Rector del plantel  otorgara una patente institucional a cada microempresa.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SEGUNDA.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-  El presente estatuto entrara en vigencia a partir de su aprobación por parte de las autoridades de la institución.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sz w:val="24"/>
          <w:szCs w:val="24"/>
          <w:lang w:eastAsia="es-EC"/>
        </w:rPr>
      </w:pP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>TERCERA</w:t>
      </w:r>
      <w:r w:rsidRPr="00226EE8">
        <w:rPr>
          <w:rFonts w:ascii="Times New Roman" w:eastAsiaTheme="minorEastAsia" w:hAnsi="Times New Roman"/>
          <w:sz w:val="24"/>
          <w:szCs w:val="24"/>
          <w:lang w:eastAsia="es-EC"/>
        </w:rPr>
        <w:t>.-  Los estudiantes del Segundo  año del bachillerato  de la sección diurna, que participan de los emprendimientos productivos, donaran de sus utilidades un porcentaje  a la Institución como incentivo para desarrollar actividades de mejoramiento educativo.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Tena, 12  de noviembre</w:t>
      </w:r>
      <w:r w:rsidRPr="00226EE8">
        <w:rPr>
          <w:rFonts w:ascii="Times New Roman" w:eastAsiaTheme="minorEastAsia" w:hAnsi="Times New Roman"/>
          <w:b/>
          <w:sz w:val="24"/>
          <w:szCs w:val="24"/>
          <w:lang w:eastAsia="es-EC"/>
        </w:rPr>
        <w:t xml:space="preserve"> del 2012</w:t>
      </w: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</w:p>
    <w:p w:rsidR="00016B77" w:rsidRPr="00226EE8" w:rsidRDefault="00016B77" w:rsidP="00016B77">
      <w:pPr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</w:p>
    <w:p w:rsidR="00016B77" w:rsidRDefault="00016B77" w:rsidP="00016B77">
      <w:pPr>
        <w:tabs>
          <w:tab w:val="left" w:pos="4920"/>
        </w:tabs>
        <w:jc w:val="both"/>
        <w:rPr>
          <w:rFonts w:ascii="Times New Roman" w:eastAsiaTheme="minorEastAsia" w:hAnsi="Times New Roman"/>
          <w:b/>
          <w:sz w:val="24"/>
          <w:szCs w:val="24"/>
          <w:lang w:eastAsia="es-EC"/>
        </w:rPr>
      </w:pPr>
      <w:r>
        <w:rPr>
          <w:rFonts w:ascii="Times New Roman" w:eastAsiaTheme="minorEastAsia" w:hAnsi="Times New Roman"/>
          <w:b/>
          <w:sz w:val="24"/>
          <w:szCs w:val="24"/>
          <w:lang w:eastAsia="es-EC"/>
        </w:rPr>
        <w:t>Lic. Teresita Andy                                      Ing. Rafael Chongo</w:t>
      </w:r>
    </w:p>
    <w:p w:rsidR="00016B77" w:rsidRPr="00EC5E01" w:rsidRDefault="00016B77" w:rsidP="00016B77">
      <w:pPr>
        <w:tabs>
          <w:tab w:val="center" w:pos="4419"/>
        </w:tabs>
        <w:spacing w:after="0"/>
        <w:jc w:val="both"/>
        <w:rPr>
          <w:rFonts w:ascii="Times New Roman" w:eastAsiaTheme="minorEastAsia" w:hAnsi="Times New Roman"/>
          <w:b/>
          <w:lang w:eastAsia="es-EC"/>
        </w:rPr>
      </w:pPr>
      <w:r>
        <w:rPr>
          <w:rFonts w:ascii="Times New Roman" w:eastAsiaTheme="minorEastAsia" w:hAnsi="Times New Roman"/>
          <w:b/>
          <w:lang w:eastAsia="es-EC"/>
        </w:rPr>
        <w:t>RECTORA DE UEI</w:t>
      </w:r>
      <w:r w:rsidRPr="00EC5E01">
        <w:rPr>
          <w:rFonts w:ascii="Times New Roman" w:eastAsiaTheme="minorEastAsia" w:hAnsi="Times New Roman"/>
          <w:b/>
          <w:lang w:eastAsia="es-EC"/>
        </w:rPr>
        <w:tab/>
      </w:r>
      <w:r>
        <w:rPr>
          <w:rFonts w:ascii="Times New Roman" w:eastAsiaTheme="minorEastAsia" w:hAnsi="Times New Roman"/>
          <w:b/>
          <w:lang w:eastAsia="es-EC"/>
        </w:rPr>
        <w:t xml:space="preserve">                          </w:t>
      </w:r>
      <w:r w:rsidRPr="00EC5E01">
        <w:rPr>
          <w:rFonts w:ascii="Times New Roman" w:eastAsiaTheme="minorEastAsia" w:hAnsi="Times New Roman"/>
          <w:b/>
          <w:lang w:eastAsia="es-EC"/>
        </w:rPr>
        <w:t>COORDINADOR DE LOS</w:t>
      </w:r>
    </w:p>
    <w:p w:rsidR="00016B77" w:rsidRPr="00EC5E01" w:rsidRDefault="00016B77" w:rsidP="00016B77">
      <w:pPr>
        <w:spacing w:after="0"/>
        <w:jc w:val="center"/>
        <w:rPr>
          <w:rFonts w:ascii="Times New Roman" w:eastAsiaTheme="minorEastAsia" w:hAnsi="Times New Roman"/>
          <w:b/>
          <w:lang w:eastAsia="es-EC"/>
        </w:rPr>
      </w:pPr>
      <w:r>
        <w:rPr>
          <w:rFonts w:ascii="Times New Roman" w:eastAsiaTheme="minorEastAsia" w:hAnsi="Times New Roman"/>
          <w:b/>
          <w:lang w:eastAsia="es-EC"/>
        </w:rPr>
        <w:t xml:space="preserve">                         </w:t>
      </w:r>
      <w:r w:rsidRPr="00EC5E01">
        <w:rPr>
          <w:rFonts w:ascii="Times New Roman" w:eastAsiaTheme="minorEastAsia" w:hAnsi="Times New Roman"/>
          <w:b/>
          <w:lang w:eastAsia="es-EC"/>
        </w:rPr>
        <w:t>EMPRENDIMIENTOS</w:t>
      </w:r>
    </w:p>
    <w:p w:rsidR="00632E54" w:rsidRDefault="00632E54"/>
    <w:sectPr w:rsidR="00632E54" w:rsidSect="005B1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86" w:rsidRDefault="005B1E86" w:rsidP="005B1E86">
      <w:pPr>
        <w:spacing w:after="0" w:line="240" w:lineRule="auto"/>
      </w:pPr>
      <w:r>
        <w:separator/>
      </w:r>
    </w:p>
  </w:endnote>
  <w:endnote w:type="continuationSeparator" w:id="0">
    <w:p w:rsidR="005B1E86" w:rsidRDefault="005B1E86" w:rsidP="005B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6" w:rsidRDefault="005B1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6" w:rsidRDefault="005B1E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6" w:rsidRDefault="005B1E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86" w:rsidRDefault="005B1E86" w:rsidP="005B1E86">
      <w:pPr>
        <w:spacing w:after="0" w:line="240" w:lineRule="auto"/>
      </w:pPr>
      <w:r>
        <w:separator/>
      </w:r>
    </w:p>
  </w:footnote>
  <w:footnote w:type="continuationSeparator" w:id="0">
    <w:p w:rsidR="005B1E86" w:rsidRDefault="005B1E86" w:rsidP="005B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6" w:rsidRDefault="005B1E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157" o:spid="_x0000_s2050" type="#_x0000_t136" style="position:absolute;margin-left:0;margin-top:0;width:479.25pt;height:14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UITS ZO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6" w:rsidRDefault="005B1E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158" o:spid="_x0000_s2051" type="#_x0000_t136" style="position:absolute;margin-left:0;margin-top:0;width:479.25pt;height:14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UITS ZO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6" w:rsidRDefault="005B1E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156" o:spid="_x0000_s2049" type="#_x0000_t136" style="position:absolute;margin-left:0;margin-top:0;width:479.25pt;height:14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UITS ZO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815"/>
    <w:multiLevelType w:val="multilevel"/>
    <w:tmpl w:val="8318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77"/>
    <w:rsid w:val="00016B77"/>
    <w:rsid w:val="001356F6"/>
    <w:rsid w:val="002E3027"/>
    <w:rsid w:val="005B1E86"/>
    <w:rsid w:val="00632E54"/>
    <w:rsid w:val="00F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8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8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seis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</dc:creator>
  <cp:keywords/>
  <dc:description/>
  <cp:lastModifiedBy>wsc</cp:lastModifiedBy>
  <cp:revision>3</cp:revision>
  <dcterms:created xsi:type="dcterms:W3CDTF">2013-01-10T16:01:00Z</dcterms:created>
  <dcterms:modified xsi:type="dcterms:W3CDTF">2013-01-10T16:01:00Z</dcterms:modified>
</cp:coreProperties>
</file>