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50" w:rsidRPr="00F25FE4" w:rsidRDefault="00F25FE4" w:rsidP="00FA0A50">
      <w:pPr>
        <w:rPr>
          <w:rFonts w:ascii="Lucida Sans" w:hAnsi="Lucida Sans"/>
          <w:b/>
          <w:sz w:val="32"/>
          <w:szCs w:val="32"/>
          <w:u w:val="single"/>
        </w:rPr>
      </w:pPr>
      <w:r w:rsidRPr="00F25FE4">
        <w:rPr>
          <w:rFonts w:ascii="Lucida Sans" w:hAnsi="Lucida Sans"/>
          <w:b/>
          <w:sz w:val="32"/>
          <w:szCs w:val="32"/>
          <w:u w:val="single"/>
        </w:rPr>
        <w:t>ESTATUTOS i</w:t>
      </w:r>
      <w:r w:rsidR="00FA0A50" w:rsidRPr="00F25FE4">
        <w:rPr>
          <w:rFonts w:ascii="Lucida Sans" w:hAnsi="Lucida Sans"/>
          <w:b/>
          <w:sz w:val="32"/>
          <w:szCs w:val="32"/>
          <w:u w:val="single"/>
        </w:rPr>
        <w:t>-</w:t>
      </w:r>
      <w:proofErr w:type="spellStart"/>
      <w:r w:rsidR="00FA0A50" w:rsidRPr="00F25FE4">
        <w:rPr>
          <w:rFonts w:ascii="Lucida Sans" w:hAnsi="Lucida Sans"/>
          <w:b/>
          <w:sz w:val="32"/>
          <w:szCs w:val="32"/>
          <w:u w:val="single"/>
        </w:rPr>
        <w:t>Core</w:t>
      </w:r>
      <w:proofErr w:type="spellEnd"/>
    </w:p>
    <w:p w:rsidR="00FA0A50" w:rsidRDefault="00FA0A50" w:rsidP="00FA0A50">
      <w:bookmarkStart w:id="0" w:name="_GoBack"/>
      <w:bookmarkEnd w:id="0"/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Capitulo 1: Denominación y ámbito social de actuación.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-Articulo 1: nombre y razón social.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Nuestra cooperativa e</w:t>
      </w:r>
      <w:r w:rsidR="00F25FE4" w:rsidRPr="00F25FE4">
        <w:rPr>
          <w:rFonts w:ascii="Lucida Sans" w:hAnsi="Lucida Sans"/>
        </w:rPr>
        <w:t>sta registrada bajo el nombre: i-</w:t>
      </w:r>
      <w:proofErr w:type="spellStart"/>
      <w:r w:rsidR="00F25FE4" w:rsidRPr="00F25FE4">
        <w:rPr>
          <w:rFonts w:ascii="Lucida Sans" w:hAnsi="Lucida Sans"/>
        </w:rPr>
        <w:t>C</w:t>
      </w:r>
      <w:r w:rsidRPr="00F25FE4">
        <w:rPr>
          <w:rFonts w:ascii="Lucida Sans" w:hAnsi="Lucida Sans"/>
        </w:rPr>
        <w:t>ore</w:t>
      </w:r>
      <w:proofErr w:type="spellEnd"/>
      <w:r w:rsidRPr="00F25FE4">
        <w:rPr>
          <w:rFonts w:ascii="Lucida Sans" w:hAnsi="Lucida Sans"/>
        </w:rPr>
        <w:t>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-Articulo2: domicilio social. Nuestro colegio La Inmaculada-Misioneras claretianas se encuentra en la avda. Aureliano san Román, 30 OVIEDO-ASTURIAS tel. 985 28 27 27.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-</w:t>
      </w:r>
      <w:proofErr w:type="gramStart"/>
      <w:r w:rsidRPr="00F25FE4">
        <w:rPr>
          <w:rFonts w:ascii="Lucida Sans" w:hAnsi="Lucida Sans"/>
        </w:rPr>
        <w:t>Articulo</w:t>
      </w:r>
      <w:proofErr w:type="gramEnd"/>
      <w:r w:rsidRPr="00F25FE4">
        <w:rPr>
          <w:rFonts w:ascii="Lucida Sans" w:hAnsi="Lucida Sans"/>
        </w:rPr>
        <w:t xml:space="preserve"> 3: comienzo de las operaciones.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Tiempo limitado hasta el 22 de junio de 2012 y dará comienzo a sus operaciones el mismo día en el que se aprueben todas las constituciones.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-</w:t>
      </w:r>
      <w:proofErr w:type="gramStart"/>
      <w:r w:rsidRPr="00F25FE4">
        <w:rPr>
          <w:rFonts w:ascii="Lucida Sans" w:hAnsi="Lucida Sans"/>
        </w:rPr>
        <w:t>Articulo</w:t>
      </w:r>
      <w:proofErr w:type="gramEnd"/>
      <w:r w:rsidRPr="00F25FE4">
        <w:rPr>
          <w:rFonts w:ascii="Lucida Sans" w:hAnsi="Lucida Sans"/>
        </w:rPr>
        <w:t xml:space="preserve"> 4: objeto social.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La sociedad tendrá como objeto social la comercialización de productos ya elaborados.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Capitulo 2: Capital social.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-</w:t>
      </w:r>
      <w:proofErr w:type="gramStart"/>
      <w:r w:rsidRPr="00F25FE4">
        <w:rPr>
          <w:rFonts w:ascii="Lucida Sans" w:hAnsi="Lucida Sans"/>
        </w:rPr>
        <w:t>Articulo</w:t>
      </w:r>
      <w:proofErr w:type="gramEnd"/>
      <w:r w:rsidRPr="00F25FE4">
        <w:rPr>
          <w:rFonts w:ascii="Lucida Sans" w:hAnsi="Lucida Sans"/>
        </w:rPr>
        <w:t xml:space="preserve"> 5: capital social.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El capital social de la cooperativa está constituido por todas las aportaciones realizadas por los socios.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Para adquirir la condición de socio de cada miembro debe aportar 12.00€ lo que hace un total de 274 € para iniciar la cooperativa al haber 23 socios.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Capitulo 3: Socios.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-</w:t>
      </w:r>
      <w:proofErr w:type="gramStart"/>
      <w:r w:rsidRPr="00F25FE4">
        <w:rPr>
          <w:rFonts w:ascii="Lucida Sans" w:hAnsi="Lucida Sans"/>
        </w:rPr>
        <w:t>Articulo</w:t>
      </w:r>
      <w:proofErr w:type="gramEnd"/>
      <w:r w:rsidRPr="00F25FE4">
        <w:rPr>
          <w:rFonts w:ascii="Lucida Sans" w:hAnsi="Lucida Sans"/>
        </w:rPr>
        <w:t xml:space="preserve"> 6: personas que pueden ser socios.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Pueden ser socios los alumnos de 4º E.S.O (B,), profesores y personas que lo deseen.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Capitulo 4: Órganos de la cooperativa.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-</w:t>
      </w:r>
      <w:proofErr w:type="gramStart"/>
      <w:r w:rsidRPr="00F25FE4">
        <w:rPr>
          <w:rFonts w:ascii="Lucida Sans" w:hAnsi="Lucida Sans"/>
        </w:rPr>
        <w:t>Articulo</w:t>
      </w:r>
      <w:proofErr w:type="gramEnd"/>
      <w:r w:rsidRPr="00F25FE4">
        <w:rPr>
          <w:rFonts w:ascii="Lucida Sans" w:hAnsi="Lucida Sans"/>
        </w:rPr>
        <w:t xml:space="preserve"> 7: Órganos de la cooperativa.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Los órganos sociales son: la Asamblea General, el Consejo Rector y el Interventor/a.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La Asamblea General estará constituida por todos los cooperativistas.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El Consejo Rector estará constituido por un Presidente/a, Vicepresidente/a y un secretario/a.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lastRenderedPageBreak/>
        <w:t>Las decisiones serán tomadas de forma mayoritaria mediante voto personal y en caso de empate, el voto del presidente/a dirimirá el empate. Más información en el RRI.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Capitulo 5: Libros y contabilidad.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-</w:t>
      </w:r>
      <w:proofErr w:type="gramStart"/>
      <w:r w:rsidRPr="00F25FE4">
        <w:rPr>
          <w:rFonts w:ascii="Lucida Sans" w:hAnsi="Lucida Sans"/>
        </w:rPr>
        <w:t>Articulo</w:t>
      </w:r>
      <w:proofErr w:type="gramEnd"/>
      <w:r w:rsidRPr="00F25FE4">
        <w:rPr>
          <w:rFonts w:ascii="Lucida Sans" w:hAnsi="Lucida Sans"/>
        </w:rPr>
        <w:t xml:space="preserve"> 8: Organización y responsabilidades.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 xml:space="preserve">La responsabilidad de la gestión recae en los miembros de la cooperativa. Los socios forman la Asamblea General. Los miembros presentes en la asamblea constituyen el </w:t>
      </w:r>
      <w:proofErr w:type="spellStart"/>
      <w:r w:rsidRPr="00F25FE4">
        <w:rPr>
          <w:rFonts w:ascii="Lucida Sans" w:hAnsi="Lucida Sans"/>
        </w:rPr>
        <w:t>quórunm</w:t>
      </w:r>
      <w:proofErr w:type="spellEnd"/>
      <w:r w:rsidRPr="00F25FE4">
        <w:rPr>
          <w:rFonts w:ascii="Lucida Sans" w:hAnsi="Lucida Sans"/>
        </w:rPr>
        <w:t>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Los miembros presentes en la Asamblea General eligen a sus representantes que formarán el consejo de administración de la cooperativa.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Presidente/a: Irene Álvarez Martínez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Secretario/a: Cristina González Hevia y Celia Álvarez Fernández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Tesorero: Pelayo González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-Articulo 9: Información a los socios.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A partir de la constitución de la cooperativa, cualquier socio podrá obtener de forma inmediata los documentos e informes sobre la gestión de la cooperativa.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-</w:t>
      </w:r>
      <w:proofErr w:type="gramStart"/>
      <w:r w:rsidRPr="00F25FE4">
        <w:rPr>
          <w:rFonts w:ascii="Lucida Sans" w:hAnsi="Lucida Sans"/>
        </w:rPr>
        <w:t>Articulo</w:t>
      </w:r>
      <w:proofErr w:type="gramEnd"/>
      <w:r w:rsidRPr="00F25FE4">
        <w:rPr>
          <w:rFonts w:ascii="Lucida Sans" w:hAnsi="Lucida Sans"/>
        </w:rPr>
        <w:t xml:space="preserve"> 10: Reparto de beneficios.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Los beneficios líquidos obtenidos y una vez satisfechas todas las deudas contraídas por la cooperativa, se distribuirán entre los cooperativistas, en proporción al capital aportado por ellos. El 30% de los beneficios será destinado a los proyectos de cooperación del colegio.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Capitulo 6: Derechos y obligaciones.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-Artículo 11: Derechos.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La condición de socio otorga los siguientes derechos: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- Participar en el objeto social de la cooperativa.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- Ser elector y elegible para los cargos sociales.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- Participar con voz y voto en la adopción de acuerdos de la Asamblea General.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- Obtener información sobre cualquier aspecto de la marcha de la cooperativa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-Artículo 12: Obligaciones.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- Asistir a las reuniones de la Asamblea General.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- Acatar las decisiones adoptadas.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- Participar en el objeto social de la cooperativa.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lastRenderedPageBreak/>
        <w:t>- Aceptar los cargos sociales para los que fuesen elegidos y asumir las responsabilidades.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 xml:space="preserve">- Participar en las actividades de formación e </w:t>
      </w:r>
      <w:proofErr w:type="spellStart"/>
      <w:r w:rsidRPr="00F25FE4">
        <w:rPr>
          <w:rFonts w:ascii="Lucida Sans" w:hAnsi="Lucida Sans"/>
        </w:rPr>
        <w:t>intercooperación</w:t>
      </w:r>
      <w:proofErr w:type="spellEnd"/>
      <w:r w:rsidRPr="00F25FE4">
        <w:rPr>
          <w:rFonts w:ascii="Lucida Sans" w:hAnsi="Lucida Sans"/>
        </w:rPr>
        <w:t xml:space="preserve"> de la entidad.</w:t>
      </w:r>
    </w:p>
    <w:p w:rsidR="00F25FE4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-Artículo 13: Otras disposiciones.</w:t>
      </w: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Las normas de disciplina social así como todos aquellos asuntos que no estén aquí recogidos, se atenderá a lo dispuesto en el RRI.</w:t>
      </w:r>
    </w:p>
    <w:p w:rsidR="00FA0A50" w:rsidRPr="00F25FE4" w:rsidRDefault="00FA0A50" w:rsidP="00FA0A50">
      <w:pPr>
        <w:rPr>
          <w:rFonts w:ascii="Lucida Sans" w:hAnsi="Lucida Sans"/>
        </w:rPr>
      </w:pPr>
    </w:p>
    <w:p w:rsidR="00FA0A50" w:rsidRPr="00F25FE4" w:rsidRDefault="00FA0A50" w:rsidP="00FA0A50">
      <w:pPr>
        <w:rPr>
          <w:rFonts w:ascii="Lucida Sans" w:hAnsi="Lucida Sans"/>
        </w:rPr>
      </w:pPr>
      <w:r w:rsidRPr="00F25FE4">
        <w:rPr>
          <w:rFonts w:ascii="Lucida Sans" w:hAnsi="Lucida Sans"/>
        </w:rPr>
        <w:t>Estos estatutos han sido aprobados por mayoría absoluta el 16 de Noviembre de 2011.</w:t>
      </w:r>
    </w:p>
    <w:p w:rsidR="00FA0A50" w:rsidRPr="00F25FE4" w:rsidRDefault="00FA0A50" w:rsidP="00FA0A50">
      <w:pPr>
        <w:rPr>
          <w:rFonts w:ascii="Lucida Sans" w:hAnsi="Lucida Sans"/>
        </w:rPr>
      </w:pPr>
    </w:p>
    <w:p w:rsidR="002405A0" w:rsidRPr="00F25FE4" w:rsidRDefault="002405A0">
      <w:pPr>
        <w:rPr>
          <w:rFonts w:ascii="Lucida Sans" w:hAnsi="Lucida Sans"/>
        </w:rPr>
      </w:pPr>
    </w:p>
    <w:sectPr w:rsidR="002405A0" w:rsidRPr="00F25F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50"/>
    <w:rsid w:val="002405A0"/>
    <w:rsid w:val="002A4549"/>
    <w:rsid w:val="00F25FE4"/>
    <w:rsid w:val="00FA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2012-01-27T20:54:00Z</dcterms:created>
  <dcterms:modified xsi:type="dcterms:W3CDTF">2012-01-27T21:15:00Z</dcterms:modified>
</cp:coreProperties>
</file>